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39802" w14:textId="77777777" w:rsidR="00074C19" w:rsidRPr="005801AD" w:rsidRDefault="00074C19" w:rsidP="005801AD">
      <w:pPr>
        <w:pStyle w:val="Puesto"/>
        <w:spacing w:line="276" w:lineRule="auto"/>
        <w:ind w:left="284"/>
        <w:rPr>
          <w:lang w:val="es-PE"/>
        </w:rPr>
      </w:pPr>
    </w:p>
    <w:p w14:paraId="339B745F" w14:textId="77777777" w:rsidR="00074C19" w:rsidRPr="005801AD" w:rsidRDefault="00074C19" w:rsidP="005801AD">
      <w:pPr>
        <w:pStyle w:val="Puesto"/>
        <w:spacing w:line="276" w:lineRule="auto"/>
        <w:ind w:left="284"/>
        <w:rPr>
          <w:lang w:val="es-PE"/>
        </w:rPr>
      </w:pPr>
    </w:p>
    <w:p w14:paraId="6DCC2CDC" w14:textId="77777777" w:rsidR="00074C19" w:rsidRPr="005801AD" w:rsidRDefault="00074C19" w:rsidP="005801AD">
      <w:pPr>
        <w:pStyle w:val="Puesto"/>
        <w:spacing w:line="276" w:lineRule="auto"/>
        <w:ind w:left="284"/>
        <w:rPr>
          <w:lang w:val="es-PE"/>
        </w:rPr>
      </w:pPr>
    </w:p>
    <w:p w14:paraId="4CE1F7A5" w14:textId="77777777" w:rsidR="00074C19" w:rsidRPr="005801AD" w:rsidRDefault="00074C19" w:rsidP="005801AD">
      <w:pPr>
        <w:pStyle w:val="Puesto"/>
        <w:spacing w:line="276" w:lineRule="auto"/>
        <w:ind w:left="284"/>
        <w:rPr>
          <w:lang w:val="es-PE"/>
        </w:rPr>
      </w:pPr>
    </w:p>
    <w:p w14:paraId="13E65B5F" w14:textId="77777777" w:rsidR="00074C19" w:rsidRPr="005801AD" w:rsidRDefault="00074C19" w:rsidP="005801AD">
      <w:pPr>
        <w:pStyle w:val="Puesto"/>
        <w:spacing w:line="276" w:lineRule="auto"/>
        <w:ind w:left="284"/>
        <w:rPr>
          <w:lang w:val="es-PE"/>
        </w:rPr>
      </w:pPr>
      <w:r w:rsidRPr="005801AD">
        <w:rPr>
          <w:lang w:val="es-PE"/>
        </w:rPr>
        <w:t xml:space="preserve">TÉRMINOS DE REFERENCIA </w:t>
      </w:r>
    </w:p>
    <w:p w14:paraId="074C0A9B" w14:textId="77777777" w:rsidR="00074C19" w:rsidRPr="005801AD" w:rsidRDefault="00074C19" w:rsidP="005801AD">
      <w:pPr>
        <w:pStyle w:val="Puesto"/>
        <w:spacing w:line="276" w:lineRule="auto"/>
        <w:ind w:left="284"/>
        <w:rPr>
          <w:lang w:val="es-PE"/>
        </w:rPr>
      </w:pPr>
    </w:p>
    <w:p w14:paraId="0B3F8D8A" w14:textId="77777777" w:rsidR="00074C19" w:rsidRPr="005801AD" w:rsidRDefault="00074C19" w:rsidP="005801AD">
      <w:pPr>
        <w:pStyle w:val="Puesto"/>
        <w:spacing w:line="276" w:lineRule="auto"/>
        <w:ind w:left="284"/>
        <w:rPr>
          <w:b w:val="0"/>
          <w:lang w:val="es-PE"/>
        </w:rPr>
      </w:pPr>
    </w:p>
    <w:p w14:paraId="2025A793" w14:textId="77777777" w:rsidR="00074C19" w:rsidRPr="005801AD" w:rsidRDefault="00074C19" w:rsidP="005801AD">
      <w:pPr>
        <w:pStyle w:val="Puesto"/>
        <w:spacing w:line="276" w:lineRule="auto"/>
        <w:ind w:left="284"/>
        <w:rPr>
          <w:b w:val="0"/>
          <w:lang w:val="es-PE"/>
        </w:rPr>
      </w:pPr>
    </w:p>
    <w:p w14:paraId="5F9A6DF8" w14:textId="77777777" w:rsidR="00074C19" w:rsidRPr="005801AD" w:rsidRDefault="00074C19" w:rsidP="005801AD">
      <w:pPr>
        <w:pStyle w:val="Puesto"/>
        <w:spacing w:line="276" w:lineRule="auto"/>
        <w:ind w:left="284"/>
        <w:rPr>
          <w:b w:val="0"/>
          <w:lang w:val="es-PE"/>
        </w:rPr>
      </w:pPr>
    </w:p>
    <w:p w14:paraId="4279AC71" w14:textId="77777777" w:rsidR="00074C19" w:rsidRPr="005801AD" w:rsidRDefault="00074C19" w:rsidP="005801AD">
      <w:pPr>
        <w:pStyle w:val="Puesto"/>
        <w:spacing w:line="276" w:lineRule="auto"/>
        <w:ind w:left="284"/>
        <w:rPr>
          <w:b w:val="0"/>
          <w:lang w:val="es-PE"/>
        </w:rPr>
      </w:pPr>
    </w:p>
    <w:p w14:paraId="49772EC0" w14:textId="218C6C9D" w:rsidR="00853FA8" w:rsidRPr="005801AD" w:rsidRDefault="00853FA8" w:rsidP="005801AD">
      <w:pPr>
        <w:spacing w:after="0" w:line="276" w:lineRule="auto"/>
        <w:jc w:val="center"/>
        <w:rPr>
          <w:rFonts w:ascii="Times New Roman" w:hAnsi="Times New Roman" w:cs="Times New Roman"/>
          <w:sz w:val="24"/>
          <w:szCs w:val="24"/>
        </w:rPr>
      </w:pPr>
      <w:r w:rsidRPr="005801AD">
        <w:rPr>
          <w:rFonts w:ascii="Times New Roman" w:hAnsi="Times New Roman" w:cs="Times New Roman"/>
          <w:sz w:val="24"/>
          <w:szCs w:val="24"/>
        </w:rPr>
        <w:t xml:space="preserve">CONTRATACIÓN DE </w:t>
      </w:r>
      <w:r w:rsidR="007E5FC4" w:rsidRPr="005801AD">
        <w:rPr>
          <w:rFonts w:ascii="Times New Roman" w:hAnsi="Times New Roman" w:cs="Times New Roman"/>
          <w:sz w:val="24"/>
          <w:szCs w:val="24"/>
        </w:rPr>
        <w:t>ESPACIO</w:t>
      </w:r>
      <w:r w:rsidRPr="005801AD">
        <w:rPr>
          <w:rFonts w:ascii="Times New Roman" w:hAnsi="Times New Roman" w:cs="Times New Roman"/>
          <w:sz w:val="24"/>
          <w:szCs w:val="24"/>
        </w:rPr>
        <w:t xml:space="preserve"> RADIAL </w:t>
      </w:r>
    </w:p>
    <w:p w14:paraId="7C494540" w14:textId="77777777" w:rsidR="00853FA8" w:rsidRPr="005801AD" w:rsidRDefault="00853FA8" w:rsidP="005801AD">
      <w:pPr>
        <w:spacing w:after="0" w:line="276" w:lineRule="auto"/>
        <w:jc w:val="both"/>
        <w:rPr>
          <w:rFonts w:ascii="Times New Roman" w:hAnsi="Times New Roman" w:cs="Times New Roman"/>
          <w:sz w:val="24"/>
          <w:szCs w:val="24"/>
        </w:rPr>
      </w:pPr>
    </w:p>
    <w:p w14:paraId="21F2AFB9" w14:textId="627D5D97" w:rsidR="00853FA8" w:rsidRPr="005801AD" w:rsidRDefault="00853FA8" w:rsidP="005801AD">
      <w:pPr>
        <w:spacing w:line="276" w:lineRule="auto"/>
        <w:jc w:val="center"/>
        <w:rPr>
          <w:rFonts w:ascii="Times New Roman" w:eastAsia="Times New Roman" w:hAnsi="Times New Roman" w:cs="Times New Roman"/>
          <w:b/>
          <w:color w:val="000000"/>
          <w:sz w:val="24"/>
          <w:szCs w:val="24"/>
          <w:lang w:eastAsia="es-PE"/>
        </w:rPr>
      </w:pPr>
      <w:r w:rsidRPr="005801AD">
        <w:rPr>
          <w:rFonts w:ascii="Times New Roman" w:hAnsi="Times New Roman" w:cs="Times New Roman"/>
          <w:b/>
          <w:sz w:val="24"/>
          <w:szCs w:val="24"/>
        </w:rPr>
        <w:t>“</w:t>
      </w:r>
      <w:r w:rsidR="007E5FC4" w:rsidRPr="005801AD">
        <w:rPr>
          <w:rFonts w:ascii="Times New Roman" w:hAnsi="Times New Roman" w:cs="Times New Roman"/>
          <w:b/>
          <w:sz w:val="24"/>
          <w:szCs w:val="24"/>
        </w:rPr>
        <w:t>ESPACIO</w:t>
      </w:r>
      <w:r w:rsidR="00DD5D5B" w:rsidRPr="005801AD">
        <w:rPr>
          <w:rFonts w:ascii="Times New Roman" w:hAnsi="Times New Roman" w:cs="Times New Roman"/>
          <w:b/>
          <w:sz w:val="24"/>
          <w:szCs w:val="24"/>
        </w:rPr>
        <w:t xml:space="preserve"> RADI</w:t>
      </w:r>
      <w:r w:rsidR="007E5FC4" w:rsidRPr="005801AD">
        <w:rPr>
          <w:rFonts w:ascii="Times New Roman" w:hAnsi="Times New Roman" w:cs="Times New Roman"/>
          <w:b/>
          <w:sz w:val="24"/>
          <w:szCs w:val="24"/>
        </w:rPr>
        <w:t>AL</w:t>
      </w:r>
      <w:r w:rsidR="00DD5D5B" w:rsidRPr="005801AD">
        <w:rPr>
          <w:rFonts w:ascii="Times New Roman" w:hAnsi="Times New Roman" w:cs="Times New Roman"/>
          <w:b/>
          <w:sz w:val="24"/>
          <w:szCs w:val="24"/>
        </w:rPr>
        <w:t xml:space="preserve"> PARA </w:t>
      </w:r>
      <w:r w:rsidR="007E5FC4" w:rsidRPr="005801AD">
        <w:rPr>
          <w:rFonts w:ascii="Times New Roman" w:hAnsi="Times New Roman" w:cs="Times New Roman"/>
          <w:b/>
          <w:sz w:val="24"/>
          <w:szCs w:val="24"/>
        </w:rPr>
        <w:t xml:space="preserve">EMISION DE </w:t>
      </w:r>
      <w:r w:rsidRPr="005801AD">
        <w:rPr>
          <w:rFonts w:ascii="Times New Roman" w:eastAsia="Times New Roman" w:hAnsi="Times New Roman" w:cs="Times New Roman"/>
          <w:b/>
          <w:color w:val="000000"/>
          <w:sz w:val="24"/>
          <w:szCs w:val="24"/>
          <w:lang w:eastAsia="es-PE"/>
        </w:rPr>
        <w:t>PROGRAMA</w:t>
      </w:r>
      <w:r w:rsidR="00DD5D5B" w:rsidRPr="005801AD">
        <w:rPr>
          <w:rFonts w:ascii="Times New Roman" w:eastAsia="Times New Roman" w:hAnsi="Times New Roman" w:cs="Times New Roman"/>
          <w:b/>
          <w:color w:val="000000"/>
          <w:sz w:val="24"/>
          <w:szCs w:val="24"/>
          <w:lang w:eastAsia="es-PE"/>
        </w:rPr>
        <w:t>S</w:t>
      </w:r>
      <w:r w:rsidRPr="005801AD">
        <w:rPr>
          <w:rFonts w:ascii="Times New Roman" w:eastAsia="Times New Roman" w:hAnsi="Times New Roman" w:cs="Times New Roman"/>
          <w:b/>
          <w:color w:val="000000"/>
          <w:sz w:val="24"/>
          <w:szCs w:val="24"/>
          <w:lang w:eastAsia="es-PE"/>
        </w:rPr>
        <w:t xml:space="preserve"> RADIAL</w:t>
      </w:r>
      <w:r w:rsidR="00DD5D5B" w:rsidRPr="005801AD">
        <w:rPr>
          <w:rFonts w:ascii="Times New Roman" w:eastAsia="Times New Roman" w:hAnsi="Times New Roman" w:cs="Times New Roman"/>
          <w:b/>
          <w:color w:val="000000"/>
          <w:sz w:val="24"/>
          <w:szCs w:val="24"/>
          <w:lang w:eastAsia="es-PE"/>
        </w:rPr>
        <w:t>ES</w:t>
      </w:r>
      <w:r w:rsidRPr="005801AD">
        <w:rPr>
          <w:rFonts w:ascii="Times New Roman" w:eastAsia="Times New Roman" w:hAnsi="Times New Roman" w:cs="Times New Roman"/>
          <w:b/>
          <w:color w:val="000000"/>
          <w:sz w:val="24"/>
          <w:szCs w:val="24"/>
          <w:lang w:eastAsia="es-PE"/>
        </w:rPr>
        <w:t xml:space="preserve"> CONDUCIDO POR NIÑOS, NIÑAS</w:t>
      </w:r>
      <w:r w:rsidR="00D561A1" w:rsidRPr="005801AD">
        <w:rPr>
          <w:rFonts w:ascii="Times New Roman" w:eastAsia="Times New Roman" w:hAnsi="Times New Roman" w:cs="Times New Roman"/>
          <w:b/>
          <w:color w:val="000000"/>
          <w:sz w:val="24"/>
          <w:szCs w:val="24"/>
          <w:lang w:eastAsia="es-PE"/>
        </w:rPr>
        <w:t>,</w:t>
      </w:r>
      <w:r w:rsidRPr="005801AD">
        <w:rPr>
          <w:rFonts w:ascii="Times New Roman" w:eastAsia="Times New Roman" w:hAnsi="Times New Roman" w:cs="Times New Roman"/>
          <w:b/>
          <w:color w:val="000000"/>
          <w:sz w:val="24"/>
          <w:szCs w:val="24"/>
          <w:lang w:eastAsia="es-PE"/>
        </w:rPr>
        <w:t xml:space="preserve"> ADOLESCENTES</w:t>
      </w:r>
      <w:r w:rsidR="00D561A1" w:rsidRPr="005801AD">
        <w:rPr>
          <w:rFonts w:ascii="Times New Roman" w:eastAsia="Times New Roman" w:hAnsi="Times New Roman" w:cs="Times New Roman"/>
          <w:b/>
          <w:color w:val="000000"/>
          <w:sz w:val="24"/>
          <w:szCs w:val="24"/>
          <w:lang w:eastAsia="es-PE"/>
        </w:rPr>
        <w:t xml:space="preserve"> Y JÓVENES </w:t>
      </w:r>
      <w:r w:rsidRPr="005801AD">
        <w:rPr>
          <w:rFonts w:ascii="Times New Roman" w:eastAsia="Times New Roman" w:hAnsi="Times New Roman" w:cs="Times New Roman"/>
          <w:b/>
          <w:color w:val="000000"/>
          <w:sz w:val="24"/>
          <w:szCs w:val="24"/>
          <w:lang w:eastAsia="es-PE"/>
        </w:rPr>
        <w:t xml:space="preserve">DE LA RED </w:t>
      </w:r>
      <w:r w:rsidR="00D561A1" w:rsidRPr="005801AD">
        <w:rPr>
          <w:rFonts w:ascii="Times New Roman" w:eastAsia="Times New Roman" w:hAnsi="Times New Roman" w:cs="Times New Roman"/>
          <w:b/>
          <w:color w:val="000000"/>
          <w:sz w:val="24"/>
          <w:szCs w:val="24"/>
          <w:lang w:eastAsia="es-PE"/>
        </w:rPr>
        <w:t>ARLIC Y NUESTRAS VOCES</w:t>
      </w:r>
      <w:r w:rsidRPr="005801AD">
        <w:rPr>
          <w:rFonts w:ascii="Times New Roman" w:eastAsia="Times New Roman" w:hAnsi="Times New Roman" w:cs="Times New Roman"/>
          <w:b/>
          <w:color w:val="000000"/>
          <w:sz w:val="24"/>
          <w:szCs w:val="24"/>
          <w:lang w:eastAsia="es-PE"/>
        </w:rPr>
        <w:t>”.</w:t>
      </w:r>
    </w:p>
    <w:p w14:paraId="4205F689" w14:textId="77777777" w:rsidR="00AE1AA0" w:rsidRPr="005801AD" w:rsidRDefault="00AE1AA0" w:rsidP="005801AD">
      <w:pPr>
        <w:pStyle w:val="Puesto"/>
        <w:spacing w:line="276" w:lineRule="auto"/>
        <w:ind w:left="284"/>
        <w:rPr>
          <w:lang w:val="es-PE"/>
        </w:rPr>
      </w:pPr>
    </w:p>
    <w:p w14:paraId="304A6C6E" w14:textId="411A1B25" w:rsidR="00AE1AA0" w:rsidRPr="005801AD" w:rsidRDefault="0043187A" w:rsidP="005801AD">
      <w:pPr>
        <w:pStyle w:val="COVERPAGE2"/>
        <w:spacing w:line="276" w:lineRule="auto"/>
        <w:ind w:left="284"/>
        <w:rPr>
          <w:rFonts w:ascii="Times New Roman" w:hAnsi="Times New Roman"/>
          <w:b/>
          <w:color w:val="auto"/>
          <w:sz w:val="24"/>
          <w:lang w:val="es-PE"/>
        </w:rPr>
      </w:pPr>
      <w:r w:rsidRPr="005801AD">
        <w:rPr>
          <w:rFonts w:ascii="Times New Roman" w:hAnsi="Times New Roman"/>
          <w:b/>
          <w:color w:val="auto"/>
          <w:sz w:val="24"/>
          <w:lang w:val="es-PE"/>
        </w:rPr>
        <w:t>CE</w:t>
      </w:r>
      <w:r w:rsidR="009226CD" w:rsidRPr="005801AD">
        <w:rPr>
          <w:rFonts w:ascii="Times New Roman" w:hAnsi="Times New Roman"/>
          <w:b/>
          <w:color w:val="auto"/>
          <w:sz w:val="24"/>
          <w:lang w:val="es-PE"/>
        </w:rPr>
        <w:t>S</w:t>
      </w:r>
      <w:r w:rsidRPr="005801AD">
        <w:rPr>
          <w:rFonts w:ascii="Times New Roman" w:hAnsi="Times New Roman"/>
          <w:b/>
          <w:color w:val="auto"/>
          <w:sz w:val="24"/>
          <w:lang w:val="es-PE"/>
        </w:rPr>
        <w:t>P</w:t>
      </w:r>
      <w:r w:rsidR="00AE1AA0" w:rsidRPr="005801AD">
        <w:rPr>
          <w:rFonts w:ascii="Times New Roman" w:hAnsi="Times New Roman"/>
          <w:b/>
          <w:color w:val="auto"/>
          <w:sz w:val="24"/>
          <w:lang w:val="es-PE"/>
        </w:rPr>
        <w:t xml:space="preserve">/ </w:t>
      </w:r>
      <w:r w:rsidR="00D561A1" w:rsidRPr="005801AD">
        <w:rPr>
          <w:rFonts w:ascii="Times New Roman" w:hAnsi="Times New Roman"/>
          <w:b/>
          <w:color w:val="auto"/>
          <w:sz w:val="24"/>
          <w:lang w:val="es-PE"/>
        </w:rPr>
        <w:t xml:space="preserve">PA AUSANGATE </w:t>
      </w:r>
    </w:p>
    <w:p w14:paraId="322E8F07" w14:textId="77777777" w:rsidR="00AE1AA0" w:rsidRPr="005801AD" w:rsidRDefault="00AE1AA0" w:rsidP="005801AD">
      <w:pPr>
        <w:pStyle w:val="COVERPAGE2"/>
        <w:spacing w:line="276" w:lineRule="auto"/>
        <w:ind w:left="284"/>
        <w:rPr>
          <w:rFonts w:ascii="Times New Roman" w:hAnsi="Times New Roman"/>
          <w:b/>
          <w:color w:val="auto"/>
          <w:sz w:val="24"/>
          <w:lang w:val="es-PE"/>
        </w:rPr>
      </w:pPr>
    </w:p>
    <w:p w14:paraId="76CF11E0" w14:textId="5EF29358" w:rsidR="00AE1AA0" w:rsidRPr="005801AD" w:rsidRDefault="00AE1AA0" w:rsidP="005801AD">
      <w:pPr>
        <w:pStyle w:val="COVERPAGE2"/>
        <w:spacing w:line="276" w:lineRule="auto"/>
        <w:ind w:left="284"/>
        <w:rPr>
          <w:rFonts w:ascii="Times New Roman" w:hAnsi="Times New Roman"/>
          <w:b/>
          <w:color w:val="auto"/>
          <w:sz w:val="24"/>
          <w:lang w:val="es-PE"/>
        </w:rPr>
      </w:pPr>
    </w:p>
    <w:p w14:paraId="3C6DD6E5" w14:textId="2AFC68BA" w:rsidR="00074C19" w:rsidRPr="005801AD" w:rsidRDefault="00074C19" w:rsidP="005801AD">
      <w:pPr>
        <w:pStyle w:val="COVERPAGE2"/>
        <w:spacing w:line="276" w:lineRule="auto"/>
        <w:ind w:left="284"/>
        <w:rPr>
          <w:rFonts w:ascii="Times New Roman" w:hAnsi="Times New Roman"/>
          <w:sz w:val="24"/>
          <w:lang w:val="es-PE"/>
        </w:rPr>
      </w:pPr>
    </w:p>
    <w:p w14:paraId="5CD9DE3D" w14:textId="77777777" w:rsidR="00074C19" w:rsidRPr="005801AD" w:rsidRDefault="00074C19" w:rsidP="005801AD">
      <w:pPr>
        <w:pStyle w:val="COVERPAGE2"/>
        <w:spacing w:line="276" w:lineRule="auto"/>
        <w:ind w:left="284"/>
        <w:rPr>
          <w:rFonts w:ascii="Times New Roman" w:hAnsi="Times New Roman"/>
          <w:b/>
          <w:color w:val="auto"/>
          <w:sz w:val="24"/>
          <w:lang w:val="es-PE"/>
        </w:rPr>
      </w:pPr>
    </w:p>
    <w:p w14:paraId="1B53DBE7" w14:textId="77777777" w:rsidR="00074C19" w:rsidRPr="005801AD" w:rsidRDefault="00074C19" w:rsidP="005801AD">
      <w:pPr>
        <w:pStyle w:val="COVERPAGE2"/>
        <w:spacing w:line="276" w:lineRule="auto"/>
        <w:ind w:left="284"/>
        <w:jc w:val="right"/>
        <w:rPr>
          <w:rFonts w:ascii="Times New Roman" w:hAnsi="Times New Roman"/>
          <w:sz w:val="24"/>
          <w:lang w:val="es-PE"/>
        </w:rPr>
      </w:pPr>
    </w:p>
    <w:p w14:paraId="7B27EB8E" w14:textId="77777777" w:rsidR="00074C19" w:rsidRPr="005801AD" w:rsidRDefault="00074C19" w:rsidP="005801AD">
      <w:pPr>
        <w:pStyle w:val="COVERPAGE2"/>
        <w:spacing w:line="276" w:lineRule="auto"/>
        <w:ind w:left="284"/>
        <w:jc w:val="right"/>
        <w:rPr>
          <w:rFonts w:ascii="Times New Roman" w:hAnsi="Times New Roman"/>
          <w:sz w:val="24"/>
          <w:lang w:val="es-PE"/>
        </w:rPr>
      </w:pPr>
    </w:p>
    <w:p w14:paraId="4584A118" w14:textId="77777777" w:rsidR="00074C19" w:rsidRPr="005801AD" w:rsidRDefault="00074C19" w:rsidP="005801AD">
      <w:pPr>
        <w:pStyle w:val="COVERPAGE2"/>
        <w:spacing w:line="276" w:lineRule="auto"/>
        <w:ind w:left="284"/>
        <w:jc w:val="right"/>
        <w:rPr>
          <w:rFonts w:ascii="Times New Roman" w:hAnsi="Times New Roman"/>
          <w:sz w:val="24"/>
          <w:lang w:val="es-PE"/>
        </w:rPr>
      </w:pPr>
    </w:p>
    <w:p w14:paraId="0C24EEF6" w14:textId="77777777" w:rsidR="00074C19" w:rsidRPr="005801AD" w:rsidRDefault="00074C19" w:rsidP="005801AD">
      <w:pPr>
        <w:pStyle w:val="COVERPAGE2"/>
        <w:spacing w:line="276" w:lineRule="auto"/>
        <w:ind w:left="284"/>
        <w:jc w:val="right"/>
        <w:rPr>
          <w:rFonts w:ascii="Times New Roman" w:hAnsi="Times New Roman"/>
          <w:sz w:val="24"/>
          <w:lang w:val="es-PE"/>
        </w:rPr>
      </w:pPr>
    </w:p>
    <w:p w14:paraId="7FF013A7" w14:textId="77777777" w:rsidR="00074C19" w:rsidRPr="005801AD" w:rsidRDefault="00074C19" w:rsidP="005801AD">
      <w:pPr>
        <w:pStyle w:val="COVERPAGE2"/>
        <w:spacing w:line="276" w:lineRule="auto"/>
        <w:ind w:left="284"/>
        <w:jc w:val="right"/>
        <w:rPr>
          <w:rFonts w:ascii="Times New Roman" w:hAnsi="Times New Roman"/>
          <w:sz w:val="24"/>
          <w:lang w:val="es-PE"/>
        </w:rPr>
      </w:pPr>
    </w:p>
    <w:p w14:paraId="382EE807" w14:textId="77777777" w:rsidR="00074C19" w:rsidRPr="005801AD" w:rsidRDefault="00074C19" w:rsidP="005801AD">
      <w:pPr>
        <w:pStyle w:val="COVERPAGE2"/>
        <w:spacing w:line="276" w:lineRule="auto"/>
        <w:ind w:left="284"/>
        <w:jc w:val="right"/>
        <w:rPr>
          <w:rFonts w:ascii="Times New Roman" w:hAnsi="Times New Roman"/>
          <w:sz w:val="24"/>
          <w:lang w:val="es-PE"/>
        </w:rPr>
      </w:pPr>
    </w:p>
    <w:p w14:paraId="08C11309" w14:textId="77777777" w:rsidR="00074C19" w:rsidRPr="005801AD" w:rsidRDefault="00074C19" w:rsidP="005801AD">
      <w:pPr>
        <w:pStyle w:val="COVERPAGE2"/>
        <w:spacing w:line="276" w:lineRule="auto"/>
        <w:ind w:left="284"/>
        <w:jc w:val="right"/>
        <w:rPr>
          <w:rFonts w:ascii="Times New Roman" w:hAnsi="Times New Roman"/>
          <w:sz w:val="24"/>
          <w:lang w:val="es-PE"/>
        </w:rPr>
      </w:pPr>
    </w:p>
    <w:p w14:paraId="0AA37F20" w14:textId="77777777" w:rsidR="004D6D28" w:rsidRPr="005801AD" w:rsidRDefault="004D6D28" w:rsidP="005801AD">
      <w:pPr>
        <w:pStyle w:val="COVERPAGE2"/>
        <w:spacing w:line="276" w:lineRule="auto"/>
        <w:ind w:left="284"/>
        <w:jc w:val="right"/>
        <w:rPr>
          <w:rFonts w:ascii="Times New Roman" w:hAnsi="Times New Roman"/>
          <w:sz w:val="24"/>
          <w:lang w:val="es-PE"/>
        </w:rPr>
      </w:pPr>
    </w:p>
    <w:p w14:paraId="3D509CC8" w14:textId="77777777" w:rsidR="004D6D28" w:rsidRPr="005801AD" w:rsidRDefault="004D6D28" w:rsidP="005801AD">
      <w:pPr>
        <w:pStyle w:val="COVERPAGE2"/>
        <w:spacing w:line="276" w:lineRule="auto"/>
        <w:ind w:left="284"/>
        <w:jc w:val="right"/>
        <w:rPr>
          <w:rFonts w:ascii="Times New Roman" w:hAnsi="Times New Roman"/>
          <w:sz w:val="24"/>
          <w:lang w:val="es-PE"/>
        </w:rPr>
      </w:pPr>
    </w:p>
    <w:p w14:paraId="589B7A4C" w14:textId="77777777" w:rsidR="004D6D28" w:rsidRPr="005801AD" w:rsidRDefault="004D6D28" w:rsidP="005801AD">
      <w:pPr>
        <w:pStyle w:val="COVERPAGE2"/>
        <w:spacing w:line="276" w:lineRule="auto"/>
        <w:ind w:left="284"/>
        <w:jc w:val="right"/>
        <w:rPr>
          <w:rFonts w:ascii="Times New Roman" w:hAnsi="Times New Roman"/>
          <w:sz w:val="24"/>
          <w:lang w:val="es-PE"/>
        </w:rPr>
      </w:pPr>
    </w:p>
    <w:p w14:paraId="09A4494E" w14:textId="77777777" w:rsidR="00AE1AA0" w:rsidRPr="005801AD" w:rsidRDefault="00AE1AA0" w:rsidP="005801AD">
      <w:pPr>
        <w:pStyle w:val="COVERPAGE2"/>
        <w:spacing w:line="276" w:lineRule="auto"/>
        <w:jc w:val="left"/>
        <w:rPr>
          <w:rFonts w:ascii="Times New Roman" w:hAnsi="Times New Roman"/>
          <w:sz w:val="24"/>
          <w:lang w:val="es-PE"/>
        </w:rPr>
      </w:pPr>
    </w:p>
    <w:p w14:paraId="1B88651F" w14:textId="5931DC38" w:rsidR="00074C19" w:rsidRPr="005801AD" w:rsidRDefault="005801AD" w:rsidP="005801AD">
      <w:pPr>
        <w:pStyle w:val="COVERPAGE2"/>
        <w:spacing w:line="276" w:lineRule="auto"/>
        <w:rPr>
          <w:rFonts w:ascii="Times New Roman" w:hAnsi="Times New Roman"/>
          <w:b/>
          <w:color w:val="auto"/>
          <w:sz w:val="24"/>
          <w:lang w:val="es-PE"/>
        </w:rPr>
      </w:pPr>
      <w:r w:rsidRPr="005801AD">
        <w:rPr>
          <w:rFonts w:ascii="Times New Roman" w:hAnsi="Times New Roman"/>
          <w:b/>
          <w:color w:val="auto"/>
          <w:sz w:val="24"/>
          <w:lang w:val="es-PE"/>
        </w:rPr>
        <w:t>Marzo</w:t>
      </w:r>
      <w:r w:rsidR="005A7B7D" w:rsidRPr="005801AD">
        <w:rPr>
          <w:rFonts w:ascii="Times New Roman" w:hAnsi="Times New Roman"/>
          <w:b/>
          <w:color w:val="auto"/>
          <w:sz w:val="24"/>
          <w:lang w:val="es-PE"/>
        </w:rPr>
        <w:t xml:space="preserve"> – 202</w:t>
      </w:r>
      <w:r w:rsidR="00B3734A" w:rsidRPr="005801AD">
        <w:rPr>
          <w:rFonts w:ascii="Times New Roman" w:hAnsi="Times New Roman"/>
          <w:b/>
          <w:color w:val="auto"/>
          <w:sz w:val="24"/>
          <w:lang w:val="es-PE"/>
        </w:rPr>
        <w:t>5</w:t>
      </w:r>
    </w:p>
    <w:p w14:paraId="4162467F" w14:textId="77777777" w:rsidR="00CA776B" w:rsidRPr="005801AD" w:rsidRDefault="00CA776B" w:rsidP="005801AD">
      <w:pPr>
        <w:pStyle w:val="COVERPAGE2"/>
        <w:spacing w:line="276" w:lineRule="auto"/>
        <w:ind w:left="284"/>
        <w:jc w:val="left"/>
        <w:rPr>
          <w:rFonts w:ascii="Times New Roman" w:hAnsi="Times New Roman"/>
          <w:b/>
          <w:color w:val="FF0000"/>
          <w:sz w:val="24"/>
          <w:lang w:val="es-ES"/>
        </w:rPr>
      </w:pPr>
    </w:p>
    <w:p w14:paraId="5A9C29F5" w14:textId="77777777" w:rsidR="00074C19" w:rsidRPr="005801AD" w:rsidRDefault="00074C19" w:rsidP="005801AD">
      <w:pPr>
        <w:pStyle w:val="COVERPAGE2"/>
        <w:spacing w:line="276" w:lineRule="auto"/>
        <w:ind w:left="284"/>
        <w:jc w:val="left"/>
        <w:rPr>
          <w:rFonts w:ascii="Times New Roman" w:hAnsi="Times New Roman"/>
          <w:b/>
          <w:color w:val="FF0000"/>
          <w:sz w:val="24"/>
          <w:lang w:val="es-ES"/>
        </w:rPr>
      </w:pPr>
    </w:p>
    <w:p w14:paraId="54B4426E" w14:textId="77777777" w:rsidR="005801AD" w:rsidRDefault="005801AD" w:rsidP="005801AD">
      <w:pPr>
        <w:pStyle w:val="COVERPAGE2"/>
        <w:spacing w:line="276" w:lineRule="auto"/>
        <w:rPr>
          <w:rFonts w:ascii="Times New Roman" w:hAnsi="Times New Roman"/>
          <w:color w:val="000000" w:themeColor="text1"/>
          <w:sz w:val="24"/>
          <w:lang w:val="es-ES"/>
        </w:rPr>
      </w:pPr>
      <w:r>
        <w:rPr>
          <w:rFonts w:ascii="Times New Roman" w:hAnsi="Times New Roman"/>
          <w:color w:val="000000" w:themeColor="text1"/>
          <w:sz w:val="24"/>
          <w:lang w:val="es-ES"/>
        </w:rPr>
        <w:br w:type="column"/>
      </w:r>
    </w:p>
    <w:p w14:paraId="192B9450" w14:textId="22655B91" w:rsidR="00AE1AA0" w:rsidRPr="005801AD" w:rsidRDefault="00AE1AA0" w:rsidP="005801AD">
      <w:pPr>
        <w:pStyle w:val="COVERPAGE2"/>
        <w:spacing w:line="276" w:lineRule="auto"/>
        <w:rPr>
          <w:rFonts w:ascii="Times New Roman" w:eastAsia="Gungsuh" w:hAnsi="Times New Roman"/>
          <w:b/>
          <w:color w:val="000000" w:themeColor="text1"/>
          <w:sz w:val="24"/>
          <w:lang w:val="es-ES"/>
        </w:rPr>
      </w:pPr>
      <w:r w:rsidRPr="005801AD">
        <w:rPr>
          <w:rFonts w:ascii="Times New Roman" w:eastAsia="Gungsuh" w:hAnsi="Times New Roman"/>
          <w:b/>
          <w:color w:val="000000" w:themeColor="text1"/>
          <w:sz w:val="24"/>
          <w:lang w:val="es-ES"/>
        </w:rPr>
        <w:t>Estructura de TDR</w:t>
      </w:r>
    </w:p>
    <w:p w14:paraId="37E57391" w14:textId="77777777" w:rsidR="00AE1AA0" w:rsidRPr="005801AD" w:rsidRDefault="00AE1AA0" w:rsidP="005801AD">
      <w:pPr>
        <w:pStyle w:val="COVERPAGE2"/>
        <w:spacing w:line="276" w:lineRule="auto"/>
        <w:ind w:left="1298"/>
        <w:jc w:val="left"/>
        <w:rPr>
          <w:rFonts w:ascii="Times New Roman" w:eastAsia="Gungsuh" w:hAnsi="Times New Roman"/>
          <w:color w:val="000000" w:themeColor="text1"/>
          <w:sz w:val="24"/>
          <w:lang w:val="es-ES"/>
        </w:rPr>
      </w:pPr>
    </w:p>
    <w:p w14:paraId="788F457C" w14:textId="77777777" w:rsidR="00AE1AA0" w:rsidRPr="005801AD" w:rsidRDefault="00AE1AA0" w:rsidP="00952C38">
      <w:pPr>
        <w:pStyle w:val="COVERPAGE2"/>
        <w:numPr>
          <w:ilvl w:val="0"/>
          <w:numId w:val="1"/>
        </w:numPr>
        <w:spacing w:line="276" w:lineRule="auto"/>
        <w:jc w:val="left"/>
        <w:rPr>
          <w:rFonts w:ascii="Times New Roman" w:eastAsia="Gungsuh" w:hAnsi="Times New Roman"/>
          <w:color w:val="000000" w:themeColor="text1"/>
          <w:sz w:val="24"/>
          <w:lang w:val="es-ES"/>
        </w:rPr>
      </w:pPr>
      <w:r w:rsidRPr="005801AD">
        <w:rPr>
          <w:rFonts w:ascii="Times New Roman" w:eastAsia="Gungsuh" w:hAnsi="Times New Roman"/>
          <w:color w:val="000000" w:themeColor="text1"/>
          <w:sz w:val="24"/>
          <w:lang w:val="es-ES"/>
        </w:rPr>
        <w:t>Antecedentes de la organización</w:t>
      </w:r>
    </w:p>
    <w:p w14:paraId="2B698EA6" w14:textId="77777777" w:rsidR="00AE1AA0" w:rsidRPr="005801AD" w:rsidRDefault="00AE1AA0" w:rsidP="00952C38">
      <w:pPr>
        <w:pStyle w:val="COVERPAGE2"/>
        <w:numPr>
          <w:ilvl w:val="0"/>
          <w:numId w:val="1"/>
        </w:numPr>
        <w:spacing w:line="276" w:lineRule="auto"/>
        <w:jc w:val="left"/>
        <w:rPr>
          <w:rFonts w:ascii="Times New Roman" w:eastAsia="Gungsuh" w:hAnsi="Times New Roman"/>
          <w:color w:val="000000" w:themeColor="text1"/>
          <w:sz w:val="24"/>
          <w:lang w:val="es-ES"/>
        </w:rPr>
      </w:pPr>
      <w:r w:rsidRPr="005801AD">
        <w:rPr>
          <w:rFonts w:ascii="Times New Roman" w:eastAsia="Gungsuh" w:hAnsi="Times New Roman"/>
          <w:color w:val="000000" w:themeColor="text1"/>
          <w:sz w:val="24"/>
          <w:lang w:val="es-ES"/>
        </w:rPr>
        <w:t>Justificación del proceso/ solicitud de compra</w:t>
      </w:r>
    </w:p>
    <w:p w14:paraId="0B923FAA" w14:textId="77777777" w:rsidR="00AE1AA0" w:rsidRPr="005801AD" w:rsidRDefault="00AE1AA0" w:rsidP="00952C38">
      <w:pPr>
        <w:pStyle w:val="COVERPAGE2"/>
        <w:numPr>
          <w:ilvl w:val="0"/>
          <w:numId w:val="1"/>
        </w:numPr>
        <w:spacing w:line="276" w:lineRule="auto"/>
        <w:jc w:val="left"/>
        <w:rPr>
          <w:rFonts w:ascii="Times New Roman" w:eastAsia="Gungsuh" w:hAnsi="Times New Roman"/>
          <w:color w:val="000000" w:themeColor="text1"/>
          <w:sz w:val="24"/>
          <w:lang w:val="es-ES"/>
        </w:rPr>
      </w:pPr>
      <w:r w:rsidRPr="005801AD">
        <w:rPr>
          <w:rFonts w:ascii="Times New Roman" w:eastAsia="Gungsuh" w:hAnsi="Times New Roman"/>
          <w:color w:val="000000" w:themeColor="text1"/>
          <w:sz w:val="24"/>
          <w:lang w:val="es-ES"/>
        </w:rPr>
        <w:t>Objetivos</w:t>
      </w:r>
    </w:p>
    <w:p w14:paraId="04A10992" w14:textId="77777777" w:rsidR="00AE1AA0" w:rsidRPr="005801AD" w:rsidRDefault="00AE1AA0" w:rsidP="00952C38">
      <w:pPr>
        <w:pStyle w:val="COVERPAGE2"/>
        <w:numPr>
          <w:ilvl w:val="0"/>
          <w:numId w:val="1"/>
        </w:numPr>
        <w:spacing w:line="276" w:lineRule="auto"/>
        <w:jc w:val="left"/>
        <w:rPr>
          <w:rFonts w:ascii="Times New Roman" w:eastAsia="Gungsuh" w:hAnsi="Times New Roman"/>
          <w:color w:val="000000" w:themeColor="text1"/>
          <w:sz w:val="24"/>
          <w:lang w:val="es-ES"/>
        </w:rPr>
      </w:pPr>
      <w:r w:rsidRPr="005801AD">
        <w:rPr>
          <w:rFonts w:ascii="Times New Roman" w:eastAsia="Gungsuh" w:hAnsi="Times New Roman"/>
          <w:color w:val="000000" w:themeColor="text1"/>
          <w:sz w:val="24"/>
          <w:lang w:val="es-ES"/>
        </w:rPr>
        <w:t>Descripción general del servicio y/o consultoría</w:t>
      </w:r>
    </w:p>
    <w:p w14:paraId="30F8CAFB" w14:textId="77777777" w:rsidR="00AE1AA0" w:rsidRPr="005801AD" w:rsidRDefault="00AE1AA0" w:rsidP="00952C38">
      <w:pPr>
        <w:pStyle w:val="COVERPAGE2"/>
        <w:numPr>
          <w:ilvl w:val="0"/>
          <w:numId w:val="1"/>
        </w:numPr>
        <w:spacing w:line="276" w:lineRule="auto"/>
        <w:jc w:val="left"/>
        <w:rPr>
          <w:rFonts w:ascii="Times New Roman" w:eastAsia="Gungsuh" w:hAnsi="Times New Roman"/>
          <w:color w:val="000000" w:themeColor="text1"/>
          <w:sz w:val="24"/>
          <w:lang w:val="es-ES"/>
        </w:rPr>
      </w:pPr>
      <w:r w:rsidRPr="005801AD">
        <w:rPr>
          <w:rFonts w:ascii="Times New Roman" w:eastAsia="Gungsuh" w:hAnsi="Times New Roman"/>
          <w:color w:val="000000" w:themeColor="text1"/>
          <w:sz w:val="24"/>
          <w:lang w:val="es-ES"/>
        </w:rPr>
        <w:t>Productos del Servicio</w:t>
      </w:r>
    </w:p>
    <w:p w14:paraId="538FC7B7" w14:textId="77777777" w:rsidR="00AE1AA0" w:rsidRPr="005801AD" w:rsidRDefault="00AE1AA0" w:rsidP="00952C38">
      <w:pPr>
        <w:pStyle w:val="COVERPAGE2"/>
        <w:numPr>
          <w:ilvl w:val="0"/>
          <w:numId w:val="1"/>
        </w:numPr>
        <w:spacing w:line="276" w:lineRule="auto"/>
        <w:jc w:val="left"/>
        <w:rPr>
          <w:rFonts w:ascii="Times New Roman" w:eastAsia="Gungsuh" w:hAnsi="Times New Roman"/>
          <w:color w:val="000000" w:themeColor="text1"/>
          <w:sz w:val="24"/>
          <w:lang w:val="es-ES"/>
        </w:rPr>
      </w:pPr>
      <w:r w:rsidRPr="005801AD">
        <w:rPr>
          <w:rFonts w:ascii="Times New Roman" w:eastAsia="Gungsuh" w:hAnsi="Times New Roman"/>
          <w:color w:val="000000" w:themeColor="text1"/>
          <w:sz w:val="24"/>
          <w:lang w:val="es-ES"/>
        </w:rPr>
        <w:t>Requerimiento del profesional y/o empresa del servicio</w:t>
      </w:r>
    </w:p>
    <w:p w14:paraId="4DED8ABA" w14:textId="77777777" w:rsidR="00AE1AA0" w:rsidRPr="005801AD" w:rsidRDefault="00AE1AA0" w:rsidP="00952C38">
      <w:pPr>
        <w:pStyle w:val="COVERPAGE2"/>
        <w:numPr>
          <w:ilvl w:val="0"/>
          <w:numId w:val="1"/>
        </w:numPr>
        <w:spacing w:line="276" w:lineRule="auto"/>
        <w:jc w:val="left"/>
        <w:rPr>
          <w:rFonts w:ascii="Times New Roman" w:eastAsia="Gungsuh" w:hAnsi="Times New Roman"/>
          <w:color w:val="000000" w:themeColor="text1"/>
          <w:sz w:val="24"/>
          <w:lang w:val="es-ES"/>
        </w:rPr>
      </w:pPr>
      <w:r w:rsidRPr="005801AD">
        <w:rPr>
          <w:rFonts w:ascii="Times New Roman" w:eastAsia="Gungsuh" w:hAnsi="Times New Roman"/>
          <w:color w:val="000000" w:themeColor="text1"/>
          <w:sz w:val="24"/>
          <w:lang w:val="es-ES"/>
        </w:rPr>
        <w:t>Cronograma del proceso</w:t>
      </w:r>
    </w:p>
    <w:p w14:paraId="2CEFD3D8" w14:textId="77777777" w:rsidR="00AE1AA0" w:rsidRPr="005801AD" w:rsidRDefault="00AE1AA0" w:rsidP="00952C38">
      <w:pPr>
        <w:pStyle w:val="COVERPAGE2"/>
        <w:numPr>
          <w:ilvl w:val="0"/>
          <w:numId w:val="1"/>
        </w:numPr>
        <w:spacing w:line="276" w:lineRule="auto"/>
        <w:jc w:val="left"/>
        <w:rPr>
          <w:rFonts w:ascii="Times New Roman" w:eastAsia="Gungsuh" w:hAnsi="Times New Roman"/>
          <w:color w:val="000000" w:themeColor="text1"/>
          <w:sz w:val="24"/>
          <w:lang w:val="es-ES"/>
        </w:rPr>
      </w:pPr>
      <w:r w:rsidRPr="005801AD">
        <w:rPr>
          <w:rFonts w:ascii="Times New Roman" w:eastAsia="Gungsuh" w:hAnsi="Times New Roman"/>
          <w:color w:val="000000" w:themeColor="text1"/>
          <w:sz w:val="24"/>
          <w:lang w:val="es-ES"/>
        </w:rPr>
        <w:t>Procesos de selección</w:t>
      </w:r>
    </w:p>
    <w:p w14:paraId="079EC9E2" w14:textId="77777777" w:rsidR="00AE1AA0" w:rsidRPr="005801AD" w:rsidRDefault="00AE1AA0" w:rsidP="00952C38">
      <w:pPr>
        <w:pStyle w:val="COVERPAGE2"/>
        <w:numPr>
          <w:ilvl w:val="0"/>
          <w:numId w:val="1"/>
        </w:numPr>
        <w:spacing w:line="276" w:lineRule="auto"/>
        <w:jc w:val="left"/>
        <w:rPr>
          <w:rFonts w:ascii="Times New Roman" w:eastAsia="Gungsuh" w:hAnsi="Times New Roman"/>
          <w:color w:val="auto"/>
          <w:sz w:val="24"/>
          <w:lang w:val="es-ES"/>
        </w:rPr>
      </w:pPr>
      <w:r w:rsidRPr="005801AD">
        <w:rPr>
          <w:rFonts w:ascii="Times New Roman" w:eastAsia="Gungsuh" w:hAnsi="Times New Roman"/>
          <w:color w:val="auto"/>
          <w:sz w:val="24"/>
          <w:lang w:val="es-ES"/>
        </w:rPr>
        <w:t>Modalidad y Criterios para proceso de Evaluación y Selección</w:t>
      </w:r>
    </w:p>
    <w:p w14:paraId="71B3905B" w14:textId="77777777" w:rsidR="00AE1AA0" w:rsidRPr="005801AD" w:rsidRDefault="00AE1AA0" w:rsidP="00952C38">
      <w:pPr>
        <w:pStyle w:val="COVERPAGE2"/>
        <w:numPr>
          <w:ilvl w:val="0"/>
          <w:numId w:val="1"/>
        </w:numPr>
        <w:spacing w:line="276" w:lineRule="auto"/>
        <w:jc w:val="left"/>
        <w:rPr>
          <w:rFonts w:ascii="Times New Roman" w:eastAsia="Gungsuh" w:hAnsi="Times New Roman"/>
          <w:color w:val="000000" w:themeColor="text1"/>
          <w:sz w:val="24"/>
          <w:lang w:val="es-ES"/>
        </w:rPr>
      </w:pPr>
      <w:r w:rsidRPr="005801AD">
        <w:rPr>
          <w:rFonts w:ascii="Times New Roman" w:eastAsia="Gungsuh" w:hAnsi="Times New Roman"/>
          <w:color w:val="000000" w:themeColor="text1"/>
          <w:sz w:val="24"/>
          <w:lang w:val="es-ES"/>
        </w:rPr>
        <w:t>Política de Salvaguarda</w:t>
      </w:r>
    </w:p>
    <w:p w14:paraId="10B5E82D" w14:textId="77777777" w:rsidR="00AE1AA0" w:rsidRPr="005801AD" w:rsidRDefault="00AE1AA0" w:rsidP="00952C38">
      <w:pPr>
        <w:pStyle w:val="COVERPAGE2"/>
        <w:numPr>
          <w:ilvl w:val="0"/>
          <w:numId w:val="1"/>
        </w:numPr>
        <w:spacing w:line="276" w:lineRule="auto"/>
        <w:jc w:val="left"/>
        <w:rPr>
          <w:rFonts w:ascii="Times New Roman" w:eastAsia="Gungsuh" w:hAnsi="Times New Roman"/>
          <w:color w:val="000000" w:themeColor="text1"/>
          <w:sz w:val="24"/>
          <w:lang w:val="es-ES"/>
        </w:rPr>
      </w:pPr>
      <w:r w:rsidRPr="005801AD">
        <w:rPr>
          <w:rFonts w:ascii="Times New Roman" w:eastAsia="Gungsuh" w:hAnsi="Times New Roman"/>
          <w:color w:val="000000" w:themeColor="text1"/>
          <w:sz w:val="24"/>
          <w:lang w:val="es-ES"/>
        </w:rPr>
        <w:t>Modalidad de contrato, servicio y plazo de pagos</w:t>
      </w:r>
    </w:p>
    <w:p w14:paraId="2D98B63A" w14:textId="77777777" w:rsidR="00AE1AA0" w:rsidRPr="005801AD" w:rsidRDefault="00AE1AA0" w:rsidP="00952C38">
      <w:pPr>
        <w:pStyle w:val="COVERPAGE2"/>
        <w:numPr>
          <w:ilvl w:val="0"/>
          <w:numId w:val="1"/>
        </w:numPr>
        <w:spacing w:line="276" w:lineRule="auto"/>
        <w:jc w:val="left"/>
        <w:rPr>
          <w:rFonts w:ascii="Times New Roman" w:eastAsia="Gungsuh" w:hAnsi="Times New Roman"/>
          <w:color w:val="000000" w:themeColor="text1"/>
          <w:sz w:val="24"/>
          <w:lang w:val="es-ES"/>
        </w:rPr>
      </w:pPr>
      <w:r w:rsidRPr="005801AD">
        <w:rPr>
          <w:rFonts w:ascii="Times New Roman" w:eastAsia="Gungsuh" w:hAnsi="Times New Roman"/>
          <w:color w:val="000000" w:themeColor="text1"/>
          <w:sz w:val="24"/>
          <w:lang w:val="es-ES"/>
        </w:rPr>
        <w:t>Presupuesto y centro de costos</w:t>
      </w:r>
    </w:p>
    <w:p w14:paraId="35946676" w14:textId="77777777" w:rsidR="00AE1AA0" w:rsidRPr="005801AD" w:rsidRDefault="00AE1AA0" w:rsidP="005801AD">
      <w:pPr>
        <w:spacing w:line="276" w:lineRule="auto"/>
        <w:rPr>
          <w:rFonts w:ascii="Times New Roman" w:eastAsia="Times New Roman" w:hAnsi="Times New Roman" w:cs="Times New Roman"/>
          <w:color w:val="000000" w:themeColor="text1"/>
          <w:sz w:val="24"/>
          <w:szCs w:val="24"/>
          <w:lang w:val="es-ES" w:eastAsia="en-US"/>
        </w:rPr>
      </w:pPr>
    </w:p>
    <w:p w14:paraId="5693AB88" w14:textId="77777777" w:rsidR="00AE1AA0" w:rsidRPr="005801AD" w:rsidRDefault="00AE1AA0" w:rsidP="005801AD">
      <w:pPr>
        <w:spacing w:line="276" w:lineRule="auto"/>
        <w:rPr>
          <w:rFonts w:ascii="Times New Roman" w:eastAsia="Times New Roman" w:hAnsi="Times New Roman" w:cs="Times New Roman"/>
          <w:color w:val="000000" w:themeColor="text1"/>
          <w:sz w:val="24"/>
          <w:szCs w:val="24"/>
          <w:lang w:val="es-ES" w:eastAsia="en-US"/>
        </w:rPr>
      </w:pPr>
    </w:p>
    <w:p w14:paraId="7A285FC9" w14:textId="77777777" w:rsidR="00AE1AA0" w:rsidRPr="005801AD" w:rsidRDefault="00AE1AA0" w:rsidP="005801AD">
      <w:pPr>
        <w:spacing w:line="276" w:lineRule="auto"/>
        <w:rPr>
          <w:rFonts w:ascii="Times New Roman" w:eastAsia="Times New Roman" w:hAnsi="Times New Roman" w:cs="Times New Roman"/>
          <w:color w:val="000000" w:themeColor="text1"/>
          <w:sz w:val="24"/>
          <w:szCs w:val="24"/>
          <w:lang w:val="es-ES" w:eastAsia="en-US"/>
        </w:rPr>
      </w:pPr>
    </w:p>
    <w:p w14:paraId="79EFAAFC" w14:textId="77777777" w:rsidR="00AE1AA0" w:rsidRPr="005801AD" w:rsidRDefault="00AE1AA0" w:rsidP="005801AD">
      <w:pPr>
        <w:spacing w:line="276" w:lineRule="auto"/>
        <w:rPr>
          <w:rFonts w:ascii="Times New Roman" w:eastAsia="Times New Roman" w:hAnsi="Times New Roman" w:cs="Times New Roman"/>
          <w:color w:val="000000" w:themeColor="text1"/>
          <w:sz w:val="24"/>
          <w:szCs w:val="24"/>
          <w:lang w:val="es-ES" w:eastAsia="en-US"/>
        </w:rPr>
      </w:pPr>
    </w:p>
    <w:p w14:paraId="7A7F873F" w14:textId="77777777" w:rsidR="00AE1AA0" w:rsidRPr="005801AD" w:rsidRDefault="00AE1AA0" w:rsidP="005801AD">
      <w:pPr>
        <w:spacing w:line="276" w:lineRule="auto"/>
        <w:rPr>
          <w:rFonts w:ascii="Times New Roman" w:eastAsia="Times New Roman" w:hAnsi="Times New Roman" w:cs="Times New Roman"/>
          <w:color w:val="000000" w:themeColor="text1"/>
          <w:sz w:val="24"/>
          <w:szCs w:val="24"/>
          <w:lang w:val="es-ES" w:eastAsia="en-US"/>
        </w:rPr>
      </w:pPr>
    </w:p>
    <w:p w14:paraId="097465EA" w14:textId="77777777" w:rsidR="00AE1AA0" w:rsidRPr="005801AD" w:rsidRDefault="00AE1AA0" w:rsidP="005801AD">
      <w:pPr>
        <w:spacing w:line="276" w:lineRule="auto"/>
        <w:rPr>
          <w:rFonts w:ascii="Times New Roman" w:eastAsia="Times New Roman" w:hAnsi="Times New Roman" w:cs="Times New Roman"/>
          <w:color w:val="000000" w:themeColor="text1"/>
          <w:sz w:val="24"/>
          <w:szCs w:val="24"/>
          <w:lang w:val="es-ES" w:eastAsia="en-US"/>
        </w:rPr>
      </w:pPr>
    </w:p>
    <w:p w14:paraId="51767662" w14:textId="77777777" w:rsidR="00AE1AA0" w:rsidRPr="005801AD" w:rsidRDefault="00AE1AA0" w:rsidP="005801AD">
      <w:pPr>
        <w:spacing w:line="276" w:lineRule="auto"/>
        <w:rPr>
          <w:rFonts w:ascii="Times New Roman" w:eastAsia="Times New Roman" w:hAnsi="Times New Roman" w:cs="Times New Roman"/>
          <w:color w:val="000000" w:themeColor="text1"/>
          <w:sz w:val="24"/>
          <w:szCs w:val="24"/>
          <w:lang w:val="es-ES" w:eastAsia="en-US"/>
        </w:rPr>
      </w:pPr>
    </w:p>
    <w:p w14:paraId="48A8662B" w14:textId="77777777" w:rsidR="00AE1AA0" w:rsidRPr="005801AD" w:rsidRDefault="00AE1AA0" w:rsidP="005801AD">
      <w:pPr>
        <w:spacing w:line="276" w:lineRule="auto"/>
        <w:rPr>
          <w:rFonts w:ascii="Times New Roman" w:eastAsia="Times New Roman" w:hAnsi="Times New Roman" w:cs="Times New Roman"/>
          <w:color w:val="000000" w:themeColor="text1"/>
          <w:sz w:val="24"/>
          <w:szCs w:val="24"/>
          <w:lang w:val="es-ES" w:eastAsia="en-US"/>
        </w:rPr>
      </w:pPr>
    </w:p>
    <w:p w14:paraId="7F644DEB" w14:textId="77777777" w:rsidR="00AE1AA0" w:rsidRPr="005801AD" w:rsidRDefault="00AE1AA0" w:rsidP="005801AD">
      <w:pPr>
        <w:spacing w:line="276" w:lineRule="auto"/>
        <w:rPr>
          <w:rFonts w:ascii="Times New Roman" w:eastAsia="Times New Roman" w:hAnsi="Times New Roman" w:cs="Times New Roman"/>
          <w:color w:val="000000" w:themeColor="text1"/>
          <w:sz w:val="24"/>
          <w:szCs w:val="24"/>
          <w:lang w:val="es-ES" w:eastAsia="en-US"/>
        </w:rPr>
      </w:pPr>
    </w:p>
    <w:p w14:paraId="460E2975" w14:textId="77777777" w:rsidR="00AE1AA0" w:rsidRPr="005801AD" w:rsidRDefault="00AE1AA0" w:rsidP="005801AD">
      <w:pPr>
        <w:spacing w:line="276" w:lineRule="auto"/>
        <w:rPr>
          <w:rFonts w:ascii="Times New Roman" w:eastAsia="Times New Roman" w:hAnsi="Times New Roman" w:cs="Times New Roman"/>
          <w:color w:val="000000" w:themeColor="text1"/>
          <w:sz w:val="24"/>
          <w:szCs w:val="24"/>
          <w:lang w:val="es-ES" w:eastAsia="en-US"/>
        </w:rPr>
      </w:pPr>
    </w:p>
    <w:p w14:paraId="2859355D" w14:textId="77777777" w:rsidR="00AE1AA0" w:rsidRPr="005801AD" w:rsidRDefault="00AE1AA0" w:rsidP="005801AD">
      <w:pPr>
        <w:spacing w:line="276" w:lineRule="auto"/>
        <w:rPr>
          <w:rFonts w:ascii="Times New Roman" w:eastAsia="Times New Roman" w:hAnsi="Times New Roman" w:cs="Times New Roman"/>
          <w:color w:val="000000" w:themeColor="text1"/>
          <w:sz w:val="24"/>
          <w:szCs w:val="24"/>
          <w:lang w:val="es-ES" w:eastAsia="en-US"/>
        </w:rPr>
      </w:pPr>
    </w:p>
    <w:p w14:paraId="0160EBAF" w14:textId="77777777" w:rsidR="00AE1AA0" w:rsidRPr="005801AD" w:rsidRDefault="00AE1AA0" w:rsidP="005801AD">
      <w:pPr>
        <w:spacing w:line="276" w:lineRule="auto"/>
        <w:rPr>
          <w:rFonts w:ascii="Times New Roman" w:eastAsia="Times New Roman" w:hAnsi="Times New Roman" w:cs="Times New Roman"/>
          <w:color w:val="000000" w:themeColor="text1"/>
          <w:sz w:val="24"/>
          <w:szCs w:val="24"/>
          <w:lang w:val="es-ES" w:eastAsia="en-US"/>
        </w:rPr>
      </w:pPr>
    </w:p>
    <w:p w14:paraId="08C06D40" w14:textId="77777777" w:rsidR="00642C6E" w:rsidRPr="005801AD" w:rsidRDefault="00642C6E" w:rsidP="005801AD">
      <w:pPr>
        <w:spacing w:line="276" w:lineRule="auto"/>
        <w:rPr>
          <w:rFonts w:ascii="Times New Roman" w:eastAsia="Times New Roman" w:hAnsi="Times New Roman" w:cs="Times New Roman"/>
          <w:color w:val="000000" w:themeColor="text1"/>
          <w:sz w:val="24"/>
          <w:szCs w:val="24"/>
          <w:lang w:val="es-ES" w:eastAsia="en-US"/>
        </w:rPr>
      </w:pPr>
    </w:p>
    <w:p w14:paraId="592BF376" w14:textId="77777777" w:rsidR="00642C6E" w:rsidRPr="005801AD" w:rsidRDefault="00642C6E" w:rsidP="005801AD">
      <w:pPr>
        <w:spacing w:line="276" w:lineRule="auto"/>
        <w:rPr>
          <w:rFonts w:ascii="Times New Roman" w:eastAsia="Times New Roman" w:hAnsi="Times New Roman" w:cs="Times New Roman"/>
          <w:color w:val="000000" w:themeColor="text1"/>
          <w:sz w:val="24"/>
          <w:szCs w:val="24"/>
          <w:lang w:val="es-ES" w:eastAsia="en-US"/>
        </w:rPr>
      </w:pPr>
    </w:p>
    <w:p w14:paraId="35A52FA8" w14:textId="77777777" w:rsidR="00AE1AA0" w:rsidRPr="005801AD" w:rsidRDefault="00AE1AA0" w:rsidP="005801AD">
      <w:pPr>
        <w:spacing w:line="276" w:lineRule="auto"/>
        <w:rPr>
          <w:rFonts w:ascii="Times New Roman" w:eastAsia="Times New Roman" w:hAnsi="Times New Roman" w:cs="Times New Roman"/>
          <w:color w:val="000000" w:themeColor="text1"/>
          <w:sz w:val="24"/>
          <w:szCs w:val="24"/>
          <w:lang w:val="es-ES" w:eastAsia="en-US"/>
        </w:rPr>
      </w:pPr>
    </w:p>
    <w:p w14:paraId="1D221886" w14:textId="77777777" w:rsidR="00AE1AA0" w:rsidRPr="005801AD" w:rsidRDefault="00AE1AA0" w:rsidP="005801AD">
      <w:pPr>
        <w:spacing w:line="276" w:lineRule="auto"/>
        <w:rPr>
          <w:rFonts w:ascii="Times New Roman" w:eastAsia="Times New Roman" w:hAnsi="Times New Roman" w:cs="Times New Roman"/>
          <w:color w:val="000000" w:themeColor="text1"/>
          <w:sz w:val="24"/>
          <w:szCs w:val="24"/>
          <w:lang w:val="es-ES" w:eastAsia="en-US"/>
        </w:rPr>
      </w:pPr>
    </w:p>
    <w:p w14:paraId="76CE493E" w14:textId="5E98BC60" w:rsidR="00074C19" w:rsidRPr="005801AD" w:rsidRDefault="00074C19" w:rsidP="00952C38">
      <w:pPr>
        <w:pStyle w:val="COVERPAGE2"/>
        <w:numPr>
          <w:ilvl w:val="0"/>
          <w:numId w:val="3"/>
        </w:numPr>
        <w:spacing w:line="276" w:lineRule="auto"/>
        <w:ind w:left="0" w:firstLine="0"/>
        <w:jc w:val="left"/>
        <w:rPr>
          <w:rFonts w:ascii="Times New Roman" w:eastAsia="Gungsuh" w:hAnsi="Times New Roman"/>
          <w:b/>
          <w:color w:val="auto"/>
          <w:sz w:val="24"/>
          <w:lang w:val="es-PE"/>
        </w:rPr>
      </w:pPr>
      <w:r w:rsidRPr="005801AD">
        <w:rPr>
          <w:rFonts w:ascii="Times New Roman" w:eastAsia="Gungsuh" w:hAnsi="Times New Roman"/>
          <w:b/>
          <w:bCs/>
          <w:color w:val="auto"/>
          <w:sz w:val="24"/>
          <w:lang w:val="es-PE"/>
        </w:rPr>
        <w:lastRenderedPageBreak/>
        <w:t>ANTECEDENTES DE LA ORGANIZACIÓN</w:t>
      </w:r>
    </w:p>
    <w:p w14:paraId="62DCD80A" w14:textId="77777777" w:rsidR="00074C19" w:rsidRPr="005801AD" w:rsidRDefault="00074C19" w:rsidP="005801AD">
      <w:pPr>
        <w:widowControl w:val="0"/>
        <w:autoSpaceDE w:val="0"/>
        <w:autoSpaceDN w:val="0"/>
        <w:adjustRightInd w:val="0"/>
        <w:spacing w:line="276" w:lineRule="auto"/>
        <w:jc w:val="both"/>
        <w:rPr>
          <w:rFonts w:ascii="Times New Roman" w:hAnsi="Times New Roman" w:cs="Times New Roman"/>
          <w:sz w:val="24"/>
          <w:szCs w:val="24"/>
        </w:rPr>
      </w:pPr>
      <w:r w:rsidRPr="005801AD">
        <w:rPr>
          <w:rFonts w:ascii="Times New Roman" w:hAnsi="Times New Roman" w:cs="Times New Roman"/>
          <w:color w:val="262626"/>
          <w:sz w:val="24"/>
          <w:szCs w:val="24"/>
        </w:rPr>
        <w:t>World Vision Perú es una organización de ayuda humanitaria, de acción social, enfocada en la protección y el desarrollo del potencial de las niñas y los niños como agentes de cambio.  Nos encontramos en casi 100 países, y en el Perú desde 1994. Trabajamos con más de 500 comunidades de Lima, Ancash, La Libertad, Cusco, Ayacucho y Huancavelica, con programas de salud, nutrición, educación, habilidades sociales y protección de la niñez.</w:t>
      </w:r>
    </w:p>
    <w:p w14:paraId="4D58F609" w14:textId="69CDFE12" w:rsidR="00074C19" w:rsidRPr="005801AD" w:rsidRDefault="00074C19" w:rsidP="005801AD">
      <w:pPr>
        <w:spacing w:line="276" w:lineRule="auto"/>
        <w:jc w:val="both"/>
        <w:rPr>
          <w:rFonts w:ascii="Times New Roman" w:eastAsia="Calibri" w:hAnsi="Times New Roman" w:cs="Times New Roman"/>
          <w:sz w:val="24"/>
          <w:szCs w:val="24"/>
        </w:rPr>
      </w:pPr>
      <w:r w:rsidRPr="005801AD">
        <w:rPr>
          <w:rFonts w:ascii="Times New Roman" w:eastAsia="Calibri" w:hAnsi="Times New Roman" w:cs="Times New Roman"/>
          <w:sz w:val="24"/>
          <w:szCs w:val="24"/>
        </w:rPr>
        <w:t xml:space="preserve">Las actividades de World Vision involucran </w:t>
      </w:r>
      <w:r w:rsidRPr="005801AD">
        <w:rPr>
          <w:rFonts w:ascii="Times New Roman" w:hAnsi="Times New Roman" w:cs="Times New Roman"/>
          <w:sz w:val="24"/>
          <w:szCs w:val="24"/>
        </w:rPr>
        <w:t>niñas, niños,</w:t>
      </w:r>
      <w:r w:rsidR="00D561A1" w:rsidRPr="005801AD">
        <w:rPr>
          <w:rFonts w:ascii="Times New Roman" w:hAnsi="Times New Roman" w:cs="Times New Roman"/>
          <w:sz w:val="24"/>
          <w:szCs w:val="24"/>
        </w:rPr>
        <w:t xml:space="preserve"> adolescentes, jóvenes</w:t>
      </w:r>
      <w:r w:rsidRPr="005801AD">
        <w:rPr>
          <w:rFonts w:ascii="Times New Roman" w:eastAsia="Calibri" w:hAnsi="Times New Roman" w:cs="Times New Roman"/>
          <w:sz w:val="24"/>
          <w:szCs w:val="24"/>
        </w:rPr>
        <w:t xml:space="preserve"> familias y comunidad en general en un proceso que busca construir comunidades seguras y saludables para que las niñas y los niños tengan la posibilidad de vivir en plenitud.</w:t>
      </w:r>
    </w:p>
    <w:p w14:paraId="68E3A184" w14:textId="77777777" w:rsidR="00074C19" w:rsidRPr="005801AD" w:rsidRDefault="00074C19" w:rsidP="005801AD">
      <w:pPr>
        <w:spacing w:line="276" w:lineRule="auto"/>
        <w:jc w:val="both"/>
        <w:rPr>
          <w:rFonts w:ascii="Times New Roman" w:hAnsi="Times New Roman" w:cs="Times New Roman"/>
          <w:sz w:val="24"/>
          <w:szCs w:val="24"/>
        </w:rPr>
      </w:pPr>
      <w:r w:rsidRPr="005801AD">
        <w:rPr>
          <w:rFonts w:ascii="Times New Roman" w:hAnsi="Times New Roman" w:cs="Times New Roman"/>
          <w:sz w:val="24"/>
          <w:szCs w:val="24"/>
        </w:rPr>
        <w:t>World Vision</w:t>
      </w:r>
      <w:r w:rsidRPr="005801AD">
        <w:rPr>
          <w:rFonts w:ascii="Times New Roman" w:eastAsia="Calibri" w:hAnsi="Times New Roman" w:cs="Times New Roman"/>
          <w:sz w:val="24"/>
          <w:szCs w:val="24"/>
        </w:rPr>
        <w:t xml:space="preserve"> trabaja en el Perú en forma descentralizada, y tiene oficinas regionales en la zona de   intervención; la cual cuenta con Programas de Área</w:t>
      </w:r>
      <w:r w:rsidRPr="005801AD">
        <w:rPr>
          <w:rFonts w:ascii="Times New Roman" w:hAnsi="Times New Roman" w:cs="Times New Roman"/>
          <w:sz w:val="24"/>
          <w:szCs w:val="24"/>
        </w:rPr>
        <w:t xml:space="preserve"> (</w:t>
      </w:r>
      <w:r w:rsidRPr="005801AD">
        <w:rPr>
          <w:rFonts w:ascii="Times New Roman" w:eastAsia="Calibri" w:hAnsi="Times New Roman" w:cs="Times New Roman"/>
          <w:sz w:val="24"/>
          <w:szCs w:val="24"/>
        </w:rPr>
        <w:t>PA). A nivel nacional interviene</w:t>
      </w:r>
      <w:r w:rsidRPr="005801AD">
        <w:rPr>
          <w:rFonts w:ascii="Times New Roman" w:hAnsi="Times New Roman" w:cs="Times New Roman"/>
          <w:sz w:val="24"/>
          <w:szCs w:val="24"/>
        </w:rPr>
        <w:t xml:space="preserve"> en </w:t>
      </w:r>
      <w:r w:rsidRPr="005801AD">
        <w:rPr>
          <w:rFonts w:ascii="Times New Roman" w:eastAsia="Calibri" w:hAnsi="Times New Roman" w:cs="Times New Roman"/>
          <w:sz w:val="24"/>
          <w:szCs w:val="24"/>
        </w:rPr>
        <w:t>6 regiones</w:t>
      </w:r>
      <w:r w:rsidRPr="005801AD">
        <w:rPr>
          <w:rFonts w:ascii="Times New Roman" w:hAnsi="Times New Roman" w:cs="Times New Roman"/>
          <w:sz w:val="24"/>
          <w:szCs w:val="24"/>
        </w:rPr>
        <w:t>: Ancash, Ayacucho, Cusco, Huancavelica, La Libertad y Lima.</w:t>
      </w:r>
    </w:p>
    <w:p w14:paraId="7FB83485" w14:textId="77777777" w:rsidR="00074C19" w:rsidRPr="005801AD" w:rsidRDefault="00074C19" w:rsidP="005801AD">
      <w:pPr>
        <w:spacing w:line="276" w:lineRule="auto"/>
        <w:jc w:val="both"/>
        <w:rPr>
          <w:rFonts w:ascii="Times New Roman" w:hAnsi="Times New Roman" w:cs="Times New Roman"/>
          <w:sz w:val="24"/>
          <w:szCs w:val="24"/>
        </w:rPr>
      </w:pPr>
      <w:r w:rsidRPr="005801AD">
        <w:rPr>
          <w:rFonts w:ascii="Times New Roman" w:hAnsi="Times New Roman" w:cs="Times New Roman"/>
          <w:sz w:val="24"/>
          <w:szCs w:val="24"/>
        </w:rPr>
        <w:t>La protección a las niñas, niños y adolescentes es la razón de ser del ministerio de World Vision en el Perú. Protegerlos, es también un deber fundamental, que debe ser garantizado por el Estado, reconociendo su calidad de sujetos de derecho desde la concepción.</w:t>
      </w:r>
    </w:p>
    <w:p w14:paraId="27BF73E8" w14:textId="06942335" w:rsidR="00074C19" w:rsidRPr="00416447" w:rsidRDefault="00074C19" w:rsidP="00416447">
      <w:pPr>
        <w:spacing w:before="28" w:line="276" w:lineRule="auto"/>
        <w:ind w:right="64"/>
        <w:jc w:val="both"/>
        <w:rPr>
          <w:rFonts w:ascii="Times New Roman" w:hAnsi="Times New Roman" w:cs="Times New Roman"/>
          <w:b/>
          <w:sz w:val="24"/>
          <w:szCs w:val="24"/>
        </w:rPr>
      </w:pPr>
      <w:r w:rsidRPr="005801AD">
        <w:rPr>
          <w:rFonts w:ascii="Times New Roman" w:hAnsi="Times New Roman" w:cs="Times New Roman"/>
          <w:sz w:val="24"/>
          <w:szCs w:val="24"/>
        </w:rPr>
        <w:t>World Visión Perú ha promovido desde el 2010 la participación de las niñez y ha conformado la Red ANALIT Alianza Nacional de Líderes de Transformación, que ha sido fortalecida por el trabajo de las redes regionales y por las organizaciones de NNA que están activas en cada región donde interviene World Visión Perú.</w:t>
      </w:r>
    </w:p>
    <w:p w14:paraId="48D8C035" w14:textId="4AE012FA" w:rsidR="00AD617A" w:rsidRPr="005801AD" w:rsidRDefault="00074C19" w:rsidP="00952C38">
      <w:pPr>
        <w:pStyle w:val="COVERPAGE2"/>
        <w:numPr>
          <w:ilvl w:val="0"/>
          <w:numId w:val="3"/>
        </w:numPr>
        <w:spacing w:line="276" w:lineRule="auto"/>
        <w:ind w:left="0" w:firstLine="0"/>
        <w:jc w:val="left"/>
        <w:rPr>
          <w:rFonts w:ascii="Times New Roman" w:hAnsi="Times New Roman"/>
          <w:color w:val="auto"/>
          <w:sz w:val="24"/>
          <w:lang w:val="es-PE"/>
        </w:rPr>
      </w:pPr>
      <w:r w:rsidRPr="005801AD">
        <w:rPr>
          <w:rFonts w:ascii="Times New Roman" w:hAnsi="Times New Roman"/>
          <w:b/>
          <w:color w:val="auto"/>
          <w:sz w:val="24"/>
          <w:lang w:val="es-PE"/>
        </w:rPr>
        <w:t>JUSTIFICACION</w:t>
      </w:r>
    </w:p>
    <w:p w14:paraId="3D91694D" w14:textId="2910DA51" w:rsidR="00853FA8" w:rsidRPr="00416447" w:rsidRDefault="00853FA8" w:rsidP="00416447">
      <w:pPr>
        <w:spacing w:before="28" w:line="276" w:lineRule="auto"/>
        <w:ind w:right="64"/>
        <w:jc w:val="both"/>
        <w:rPr>
          <w:rFonts w:ascii="Times New Roman" w:hAnsi="Times New Roman" w:cs="Times New Roman"/>
          <w:sz w:val="24"/>
          <w:szCs w:val="24"/>
        </w:rPr>
      </w:pPr>
      <w:r w:rsidRPr="005801AD">
        <w:rPr>
          <w:rFonts w:ascii="Times New Roman" w:hAnsi="Times New Roman" w:cs="Times New Roman"/>
          <w:sz w:val="24"/>
          <w:szCs w:val="24"/>
        </w:rPr>
        <w:t xml:space="preserve">En el marco de la implementación del </w:t>
      </w:r>
      <w:r w:rsidR="003A3334" w:rsidRPr="005801AD">
        <w:rPr>
          <w:rFonts w:ascii="Times New Roman" w:hAnsi="Times New Roman" w:cs="Times New Roman"/>
          <w:sz w:val="24"/>
          <w:szCs w:val="24"/>
        </w:rPr>
        <w:t>CESP</w:t>
      </w:r>
      <w:r w:rsidRPr="005801AD">
        <w:rPr>
          <w:rFonts w:ascii="Times New Roman" w:hAnsi="Times New Roman" w:cs="Times New Roman"/>
          <w:sz w:val="24"/>
          <w:szCs w:val="24"/>
        </w:rPr>
        <w:t>, se ha realiza</w:t>
      </w:r>
      <w:r w:rsidR="003A3334" w:rsidRPr="005801AD">
        <w:rPr>
          <w:rFonts w:ascii="Times New Roman" w:hAnsi="Times New Roman" w:cs="Times New Roman"/>
          <w:sz w:val="24"/>
          <w:szCs w:val="24"/>
        </w:rPr>
        <w:t>rá</w:t>
      </w:r>
      <w:r w:rsidRPr="005801AD">
        <w:rPr>
          <w:rFonts w:ascii="Times New Roman" w:hAnsi="Times New Roman" w:cs="Times New Roman"/>
          <w:sz w:val="24"/>
          <w:szCs w:val="24"/>
        </w:rPr>
        <w:t xml:space="preserve"> la emisión de programas radiales conducidos por</w:t>
      </w:r>
      <w:r w:rsidR="00F026E8" w:rsidRPr="005801AD">
        <w:rPr>
          <w:rFonts w:ascii="Times New Roman" w:hAnsi="Times New Roman" w:cs="Times New Roman"/>
          <w:sz w:val="24"/>
          <w:szCs w:val="24"/>
        </w:rPr>
        <w:t xml:space="preserve"> NNA de la Red </w:t>
      </w:r>
      <w:r w:rsidR="00D561A1" w:rsidRPr="005801AD">
        <w:rPr>
          <w:rFonts w:ascii="Times New Roman" w:hAnsi="Times New Roman" w:cs="Times New Roman"/>
          <w:sz w:val="24"/>
          <w:szCs w:val="24"/>
        </w:rPr>
        <w:t>ARLIC y nuestras voces del PA Ausangate</w:t>
      </w:r>
      <w:r w:rsidR="00F026E8" w:rsidRPr="005801AD">
        <w:rPr>
          <w:rFonts w:ascii="Times New Roman" w:hAnsi="Times New Roman" w:cs="Times New Roman"/>
          <w:sz w:val="24"/>
          <w:szCs w:val="24"/>
        </w:rPr>
        <w:t>,</w:t>
      </w:r>
      <w:r w:rsidRPr="005801AD">
        <w:rPr>
          <w:rFonts w:ascii="Times New Roman" w:hAnsi="Times New Roman" w:cs="Times New Roman"/>
          <w:sz w:val="24"/>
          <w:szCs w:val="24"/>
        </w:rPr>
        <w:t xml:space="preserve"> contribuyendo con la difusión de sus agendas y el fortalecimiento de su participación, el cual ha generado grandes aprendizajes y experiencias en los NNA</w:t>
      </w:r>
      <w:r w:rsidR="00D561A1" w:rsidRPr="005801AD">
        <w:rPr>
          <w:rFonts w:ascii="Times New Roman" w:hAnsi="Times New Roman" w:cs="Times New Roman"/>
          <w:sz w:val="24"/>
          <w:szCs w:val="24"/>
        </w:rPr>
        <w:t>J</w:t>
      </w:r>
      <w:r w:rsidRPr="005801AD">
        <w:rPr>
          <w:rFonts w:ascii="Times New Roman" w:hAnsi="Times New Roman" w:cs="Times New Roman"/>
          <w:sz w:val="24"/>
          <w:szCs w:val="24"/>
        </w:rPr>
        <w:t xml:space="preserve">, por tal motivo se </w:t>
      </w:r>
      <w:r w:rsidR="00D561A1" w:rsidRPr="005801AD">
        <w:rPr>
          <w:rFonts w:ascii="Times New Roman" w:hAnsi="Times New Roman" w:cs="Times New Roman"/>
          <w:sz w:val="24"/>
          <w:szCs w:val="24"/>
        </w:rPr>
        <w:t xml:space="preserve">planifico los programas radiales y seguir fomentando la participación y el desarrollo de sus habilidades, capacidades </w:t>
      </w:r>
      <w:r w:rsidRPr="005801AD">
        <w:rPr>
          <w:rFonts w:ascii="Times New Roman" w:hAnsi="Times New Roman" w:cs="Times New Roman"/>
          <w:sz w:val="24"/>
          <w:szCs w:val="24"/>
        </w:rPr>
        <w:t>y difundiendo las agenda</w:t>
      </w:r>
      <w:r w:rsidR="00825233" w:rsidRPr="005801AD">
        <w:rPr>
          <w:rFonts w:ascii="Times New Roman" w:hAnsi="Times New Roman" w:cs="Times New Roman"/>
          <w:sz w:val="24"/>
          <w:szCs w:val="24"/>
        </w:rPr>
        <w:t xml:space="preserve">s de </w:t>
      </w:r>
      <w:r w:rsidRPr="005801AD">
        <w:rPr>
          <w:rFonts w:ascii="Times New Roman" w:hAnsi="Times New Roman" w:cs="Times New Roman"/>
          <w:sz w:val="24"/>
          <w:szCs w:val="24"/>
        </w:rPr>
        <w:t>los NNA</w:t>
      </w:r>
      <w:r w:rsidR="00D561A1" w:rsidRPr="005801AD">
        <w:rPr>
          <w:rFonts w:ascii="Times New Roman" w:hAnsi="Times New Roman" w:cs="Times New Roman"/>
          <w:sz w:val="24"/>
          <w:szCs w:val="24"/>
        </w:rPr>
        <w:t>J</w:t>
      </w:r>
      <w:r w:rsidRPr="005801AD">
        <w:rPr>
          <w:rFonts w:ascii="Times New Roman" w:hAnsi="Times New Roman" w:cs="Times New Roman"/>
          <w:sz w:val="24"/>
          <w:szCs w:val="24"/>
        </w:rPr>
        <w:t>.</w:t>
      </w:r>
    </w:p>
    <w:p w14:paraId="35DF4611" w14:textId="7BBFF8A7" w:rsidR="00074C19" w:rsidRPr="005801AD" w:rsidRDefault="00074C19" w:rsidP="00952C38">
      <w:pPr>
        <w:pStyle w:val="COVERPAGE2"/>
        <w:numPr>
          <w:ilvl w:val="0"/>
          <w:numId w:val="3"/>
        </w:numPr>
        <w:spacing w:line="276" w:lineRule="auto"/>
        <w:ind w:left="0" w:firstLine="0"/>
        <w:jc w:val="left"/>
        <w:rPr>
          <w:rFonts w:ascii="Times New Roman" w:hAnsi="Times New Roman"/>
          <w:color w:val="auto"/>
          <w:sz w:val="24"/>
          <w:lang w:val="es-PE"/>
        </w:rPr>
      </w:pPr>
      <w:r w:rsidRPr="005801AD">
        <w:rPr>
          <w:rFonts w:ascii="Times New Roman" w:hAnsi="Times New Roman"/>
          <w:b/>
          <w:color w:val="auto"/>
          <w:sz w:val="24"/>
          <w:lang w:val="es-PE"/>
        </w:rPr>
        <w:t>OBJETIVOS</w:t>
      </w:r>
    </w:p>
    <w:p w14:paraId="518FD3B7" w14:textId="59003050" w:rsidR="00074C19" w:rsidRPr="005801AD" w:rsidRDefault="00AE1AA0" w:rsidP="00952C38">
      <w:pPr>
        <w:pStyle w:val="Prrafodelista"/>
        <w:numPr>
          <w:ilvl w:val="1"/>
          <w:numId w:val="4"/>
        </w:numPr>
        <w:spacing w:after="120" w:line="276" w:lineRule="auto"/>
        <w:ind w:left="426"/>
        <w:jc w:val="both"/>
        <w:rPr>
          <w:rFonts w:ascii="Times New Roman" w:hAnsi="Times New Roman" w:cs="Times New Roman"/>
          <w:b/>
          <w:sz w:val="24"/>
          <w:szCs w:val="24"/>
        </w:rPr>
      </w:pPr>
      <w:r w:rsidRPr="005801AD">
        <w:rPr>
          <w:rFonts w:ascii="Times New Roman" w:hAnsi="Times New Roman" w:cs="Times New Roman"/>
          <w:b/>
          <w:sz w:val="24"/>
          <w:szCs w:val="24"/>
        </w:rPr>
        <w:t xml:space="preserve"> </w:t>
      </w:r>
      <w:r w:rsidR="00074C19" w:rsidRPr="005801AD">
        <w:rPr>
          <w:rFonts w:ascii="Times New Roman" w:hAnsi="Times New Roman" w:cs="Times New Roman"/>
          <w:b/>
          <w:sz w:val="24"/>
          <w:szCs w:val="24"/>
        </w:rPr>
        <w:t>Objetivo General:</w:t>
      </w:r>
    </w:p>
    <w:p w14:paraId="192B5074" w14:textId="0CFA0D06" w:rsidR="00074C19" w:rsidRPr="00416447" w:rsidRDefault="00853FA8" w:rsidP="00952C38">
      <w:pPr>
        <w:pStyle w:val="Prrafodelista"/>
        <w:numPr>
          <w:ilvl w:val="0"/>
          <w:numId w:val="6"/>
        </w:numPr>
        <w:spacing w:line="276" w:lineRule="auto"/>
        <w:jc w:val="both"/>
        <w:rPr>
          <w:rFonts w:ascii="Times New Roman" w:hAnsi="Times New Roman" w:cs="Times New Roman"/>
          <w:sz w:val="24"/>
          <w:szCs w:val="24"/>
        </w:rPr>
      </w:pPr>
      <w:r w:rsidRPr="005801AD">
        <w:rPr>
          <w:rFonts w:ascii="Times New Roman" w:eastAsia="Times New Roman" w:hAnsi="Times New Roman" w:cs="Times New Roman"/>
          <w:sz w:val="24"/>
          <w:szCs w:val="24"/>
          <w:lang w:val="es-MX"/>
        </w:rPr>
        <w:t xml:space="preserve">Contratar </w:t>
      </w:r>
      <w:r w:rsidR="00D561A1" w:rsidRPr="005801AD">
        <w:rPr>
          <w:rFonts w:ascii="Times New Roman" w:eastAsia="Times New Roman" w:hAnsi="Times New Roman" w:cs="Times New Roman"/>
          <w:sz w:val="24"/>
          <w:szCs w:val="24"/>
          <w:lang w:val="es-MX"/>
        </w:rPr>
        <w:t xml:space="preserve">el servicio </w:t>
      </w:r>
      <w:r w:rsidR="00F43376" w:rsidRPr="005801AD">
        <w:rPr>
          <w:rFonts w:ascii="Times New Roman" w:eastAsia="Times New Roman" w:hAnsi="Times New Roman" w:cs="Times New Roman"/>
          <w:sz w:val="24"/>
          <w:szCs w:val="24"/>
          <w:lang w:val="es-MX"/>
        </w:rPr>
        <w:t xml:space="preserve">de una radio </w:t>
      </w:r>
      <w:r w:rsidR="00D561A1" w:rsidRPr="005801AD">
        <w:rPr>
          <w:rFonts w:ascii="Times New Roman" w:eastAsia="Times New Roman" w:hAnsi="Times New Roman" w:cs="Times New Roman"/>
          <w:sz w:val="24"/>
          <w:szCs w:val="24"/>
          <w:lang w:val="es-MX"/>
        </w:rPr>
        <w:t xml:space="preserve">para la emisión de </w:t>
      </w:r>
      <w:r w:rsidRPr="005801AD">
        <w:rPr>
          <w:rFonts w:ascii="Times New Roman" w:eastAsia="Times New Roman" w:hAnsi="Times New Roman" w:cs="Times New Roman"/>
          <w:sz w:val="24"/>
          <w:szCs w:val="24"/>
          <w:lang w:val="es-MX"/>
        </w:rPr>
        <w:t>programas radiales que será conducido por niñas, niños</w:t>
      </w:r>
      <w:r w:rsidR="00D561A1" w:rsidRPr="005801AD">
        <w:rPr>
          <w:rFonts w:ascii="Times New Roman" w:eastAsia="Times New Roman" w:hAnsi="Times New Roman" w:cs="Times New Roman"/>
          <w:sz w:val="24"/>
          <w:szCs w:val="24"/>
          <w:lang w:val="es-MX"/>
        </w:rPr>
        <w:t xml:space="preserve">, </w:t>
      </w:r>
      <w:r w:rsidRPr="005801AD">
        <w:rPr>
          <w:rFonts w:ascii="Times New Roman" w:eastAsia="Times New Roman" w:hAnsi="Times New Roman" w:cs="Times New Roman"/>
          <w:sz w:val="24"/>
          <w:szCs w:val="24"/>
          <w:lang w:val="es-MX"/>
        </w:rPr>
        <w:t xml:space="preserve">adolescentes de la Red </w:t>
      </w:r>
      <w:r w:rsidR="00D561A1" w:rsidRPr="005801AD">
        <w:rPr>
          <w:rFonts w:ascii="Times New Roman" w:eastAsia="Times New Roman" w:hAnsi="Times New Roman" w:cs="Times New Roman"/>
          <w:sz w:val="24"/>
          <w:szCs w:val="24"/>
          <w:lang w:val="es-MX"/>
        </w:rPr>
        <w:t>ARLIC</w:t>
      </w:r>
      <w:r w:rsidRPr="005801AD">
        <w:rPr>
          <w:rFonts w:ascii="Times New Roman" w:eastAsia="Times New Roman" w:hAnsi="Times New Roman" w:cs="Times New Roman"/>
          <w:sz w:val="24"/>
          <w:szCs w:val="24"/>
          <w:lang w:val="es-MX"/>
        </w:rPr>
        <w:t xml:space="preserve"> y </w:t>
      </w:r>
      <w:r w:rsidR="00F43376" w:rsidRPr="005801AD">
        <w:rPr>
          <w:rFonts w:ascii="Times New Roman" w:eastAsia="Times New Roman" w:hAnsi="Times New Roman" w:cs="Times New Roman"/>
          <w:sz w:val="24"/>
          <w:szCs w:val="24"/>
          <w:lang w:val="es-MX"/>
        </w:rPr>
        <w:t>la organización de nues</w:t>
      </w:r>
      <w:r w:rsidR="00A80C88" w:rsidRPr="005801AD">
        <w:rPr>
          <w:rFonts w:ascii="Times New Roman" w:eastAsia="Times New Roman" w:hAnsi="Times New Roman" w:cs="Times New Roman"/>
          <w:sz w:val="24"/>
          <w:szCs w:val="24"/>
          <w:lang w:val="es-MX"/>
        </w:rPr>
        <w:t xml:space="preserve">tras voces, el cual </w:t>
      </w:r>
      <w:r w:rsidRPr="005801AD">
        <w:rPr>
          <w:rFonts w:ascii="Times New Roman" w:eastAsia="Times New Roman" w:hAnsi="Times New Roman" w:cs="Times New Roman"/>
          <w:sz w:val="24"/>
          <w:szCs w:val="24"/>
          <w:lang w:val="es-MX"/>
        </w:rPr>
        <w:t>será monitoreado por World Vision Perú.</w:t>
      </w:r>
    </w:p>
    <w:p w14:paraId="5D0AA47C" w14:textId="041BC5A9" w:rsidR="00074C19" w:rsidRPr="00416447" w:rsidRDefault="00AE1AA0" w:rsidP="00952C38">
      <w:pPr>
        <w:pStyle w:val="Prrafodelista"/>
        <w:numPr>
          <w:ilvl w:val="1"/>
          <w:numId w:val="4"/>
        </w:numPr>
        <w:spacing w:after="120" w:line="276" w:lineRule="auto"/>
        <w:ind w:left="426"/>
        <w:jc w:val="both"/>
        <w:rPr>
          <w:rFonts w:ascii="Times New Roman" w:hAnsi="Times New Roman" w:cs="Times New Roman"/>
          <w:b/>
          <w:sz w:val="24"/>
          <w:szCs w:val="24"/>
        </w:rPr>
      </w:pPr>
      <w:r w:rsidRPr="005801AD">
        <w:rPr>
          <w:rFonts w:ascii="Times New Roman" w:hAnsi="Times New Roman" w:cs="Times New Roman"/>
          <w:b/>
          <w:sz w:val="24"/>
          <w:szCs w:val="24"/>
        </w:rPr>
        <w:t xml:space="preserve"> Objetivos Específicos</w:t>
      </w:r>
    </w:p>
    <w:p w14:paraId="48218B0A" w14:textId="25C93B84" w:rsidR="005A7B7D" w:rsidRPr="005801AD" w:rsidRDefault="00825233" w:rsidP="00952C38">
      <w:pPr>
        <w:pStyle w:val="Prrafodelista"/>
        <w:numPr>
          <w:ilvl w:val="0"/>
          <w:numId w:val="2"/>
        </w:num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Sensibilizar</w:t>
      </w:r>
      <w:r w:rsidR="00423CDB" w:rsidRPr="005801AD">
        <w:rPr>
          <w:rFonts w:ascii="Times New Roman" w:hAnsi="Times New Roman" w:cs="Times New Roman"/>
          <w:sz w:val="24"/>
          <w:szCs w:val="24"/>
        </w:rPr>
        <w:t xml:space="preserve"> </w:t>
      </w:r>
      <w:r w:rsidRPr="005801AD">
        <w:rPr>
          <w:rFonts w:ascii="Times New Roman" w:hAnsi="Times New Roman" w:cs="Times New Roman"/>
          <w:sz w:val="24"/>
          <w:szCs w:val="24"/>
        </w:rPr>
        <w:t>al público oyente</w:t>
      </w:r>
      <w:r w:rsidR="00A80C88" w:rsidRPr="005801AD">
        <w:rPr>
          <w:rFonts w:ascii="Times New Roman" w:hAnsi="Times New Roman" w:cs="Times New Roman"/>
          <w:sz w:val="24"/>
          <w:szCs w:val="24"/>
        </w:rPr>
        <w:t xml:space="preserve"> a través de los</w:t>
      </w:r>
      <w:r w:rsidR="00423CDB" w:rsidRPr="005801AD">
        <w:rPr>
          <w:rFonts w:ascii="Times New Roman" w:hAnsi="Times New Roman" w:cs="Times New Roman"/>
          <w:sz w:val="24"/>
          <w:szCs w:val="24"/>
        </w:rPr>
        <w:t xml:space="preserve"> programas radiales</w:t>
      </w:r>
      <w:r w:rsidRPr="005801AD">
        <w:rPr>
          <w:rFonts w:ascii="Times New Roman" w:hAnsi="Times New Roman" w:cs="Times New Roman"/>
          <w:sz w:val="24"/>
          <w:szCs w:val="24"/>
        </w:rPr>
        <w:t xml:space="preserve"> </w:t>
      </w:r>
      <w:r w:rsidR="009226CD" w:rsidRPr="005801AD">
        <w:rPr>
          <w:rFonts w:ascii="Times New Roman" w:hAnsi="Times New Roman" w:cs="Times New Roman"/>
          <w:sz w:val="24"/>
          <w:szCs w:val="24"/>
        </w:rPr>
        <w:t>durante 3 meses (1</w:t>
      </w:r>
      <w:r w:rsidR="00A80C88" w:rsidRPr="005801AD">
        <w:rPr>
          <w:rFonts w:ascii="Times New Roman" w:hAnsi="Times New Roman" w:cs="Times New Roman"/>
          <w:sz w:val="24"/>
          <w:szCs w:val="24"/>
        </w:rPr>
        <w:t xml:space="preserve"> ve</w:t>
      </w:r>
      <w:r w:rsidR="009226CD" w:rsidRPr="005801AD">
        <w:rPr>
          <w:rFonts w:ascii="Times New Roman" w:hAnsi="Times New Roman" w:cs="Times New Roman"/>
          <w:sz w:val="24"/>
          <w:szCs w:val="24"/>
        </w:rPr>
        <w:t>z</w:t>
      </w:r>
      <w:r w:rsidR="00A80C88" w:rsidRPr="005801AD">
        <w:rPr>
          <w:rFonts w:ascii="Times New Roman" w:hAnsi="Times New Roman" w:cs="Times New Roman"/>
          <w:sz w:val="24"/>
          <w:szCs w:val="24"/>
        </w:rPr>
        <w:t xml:space="preserve"> a la semana) </w:t>
      </w:r>
      <w:r w:rsidRPr="005801AD">
        <w:rPr>
          <w:rFonts w:ascii="Times New Roman" w:hAnsi="Times New Roman" w:cs="Times New Roman"/>
          <w:sz w:val="24"/>
          <w:szCs w:val="24"/>
        </w:rPr>
        <w:t xml:space="preserve">en temas relacionados a la </w:t>
      </w:r>
      <w:r w:rsidR="00A80C88" w:rsidRPr="005801AD">
        <w:rPr>
          <w:rFonts w:ascii="Times New Roman" w:hAnsi="Times New Roman" w:cs="Times New Roman"/>
          <w:sz w:val="24"/>
          <w:szCs w:val="24"/>
        </w:rPr>
        <w:t>niñez, adolescencia y juventud</w:t>
      </w:r>
      <w:r w:rsidRPr="005801AD">
        <w:rPr>
          <w:rFonts w:ascii="Times New Roman" w:hAnsi="Times New Roman" w:cs="Times New Roman"/>
          <w:sz w:val="24"/>
          <w:szCs w:val="24"/>
        </w:rPr>
        <w:t>.</w:t>
      </w:r>
      <w:r w:rsidR="00761549" w:rsidRPr="005801AD">
        <w:rPr>
          <w:rFonts w:ascii="Times New Roman" w:hAnsi="Times New Roman" w:cs="Times New Roman"/>
          <w:sz w:val="24"/>
          <w:szCs w:val="24"/>
        </w:rPr>
        <w:t xml:space="preserve"> </w:t>
      </w:r>
    </w:p>
    <w:p w14:paraId="44781586" w14:textId="7334EC7A" w:rsidR="005A7B7D" w:rsidRPr="005801AD" w:rsidRDefault="00AC5A35" w:rsidP="00952C38">
      <w:pPr>
        <w:pStyle w:val="Prrafodelista"/>
        <w:numPr>
          <w:ilvl w:val="0"/>
          <w:numId w:val="2"/>
        </w:num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Fomentar la participación</w:t>
      </w:r>
      <w:r w:rsidR="003D1FCE" w:rsidRPr="005801AD">
        <w:rPr>
          <w:rFonts w:ascii="Times New Roman" w:hAnsi="Times New Roman" w:cs="Times New Roman"/>
          <w:sz w:val="24"/>
          <w:szCs w:val="24"/>
        </w:rPr>
        <w:t xml:space="preserve"> activa y protagónica</w:t>
      </w:r>
      <w:r w:rsidRPr="005801AD">
        <w:rPr>
          <w:rFonts w:ascii="Times New Roman" w:hAnsi="Times New Roman" w:cs="Times New Roman"/>
          <w:sz w:val="24"/>
          <w:szCs w:val="24"/>
        </w:rPr>
        <w:t xml:space="preserve"> de </w:t>
      </w:r>
      <w:r w:rsidR="003D1FCE" w:rsidRPr="005801AD">
        <w:rPr>
          <w:rFonts w:ascii="Times New Roman" w:hAnsi="Times New Roman" w:cs="Times New Roman"/>
          <w:sz w:val="24"/>
          <w:szCs w:val="24"/>
        </w:rPr>
        <w:t xml:space="preserve">los </w:t>
      </w:r>
      <w:r w:rsidRPr="005801AD">
        <w:rPr>
          <w:rFonts w:ascii="Times New Roman" w:hAnsi="Times New Roman" w:cs="Times New Roman"/>
          <w:sz w:val="24"/>
          <w:szCs w:val="24"/>
        </w:rPr>
        <w:t>NNA</w:t>
      </w:r>
      <w:r w:rsidR="00A80C88" w:rsidRPr="005801AD">
        <w:rPr>
          <w:rFonts w:ascii="Times New Roman" w:hAnsi="Times New Roman" w:cs="Times New Roman"/>
          <w:sz w:val="24"/>
          <w:szCs w:val="24"/>
        </w:rPr>
        <w:t>J</w:t>
      </w:r>
      <w:r w:rsidRPr="005801AD">
        <w:rPr>
          <w:rFonts w:ascii="Times New Roman" w:hAnsi="Times New Roman" w:cs="Times New Roman"/>
          <w:sz w:val="24"/>
          <w:szCs w:val="24"/>
        </w:rPr>
        <w:t xml:space="preserve"> en la locución de los programas radiales.</w:t>
      </w:r>
    </w:p>
    <w:p w14:paraId="1563125D" w14:textId="55530240" w:rsidR="00825233" w:rsidRPr="005801AD" w:rsidRDefault="00761549" w:rsidP="00952C38">
      <w:pPr>
        <w:pStyle w:val="Prrafodelista"/>
        <w:numPr>
          <w:ilvl w:val="0"/>
          <w:numId w:val="2"/>
        </w:num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Alcanzar una gran cantidad de público oyente a través de la señal abierta</w:t>
      </w:r>
      <w:r w:rsidR="00ED3B85" w:rsidRPr="005801AD">
        <w:rPr>
          <w:rFonts w:ascii="Times New Roman" w:hAnsi="Times New Roman" w:cs="Times New Roman"/>
          <w:sz w:val="24"/>
          <w:szCs w:val="24"/>
        </w:rPr>
        <w:t xml:space="preserve"> y redes sociales</w:t>
      </w:r>
      <w:r w:rsidR="00423CDB" w:rsidRPr="005801AD">
        <w:rPr>
          <w:rFonts w:ascii="Times New Roman" w:hAnsi="Times New Roman" w:cs="Times New Roman"/>
          <w:sz w:val="24"/>
          <w:szCs w:val="24"/>
        </w:rPr>
        <w:t xml:space="preserve"> con los programas radiales</w:t>
      </w:r>
      <w:r w:rsidR="009226CD" w:rsidRPr="005801AD">
        <w:rPr>
          <w:rFonts w:ascii="Times New Roman" w:hAnsi="Times New Roman" w:cs="Times New Roman"/>
          <w:sz w:val="24"/>
          <w:szCs w:val="24"/>
        </w:rPr>
        <w:t xml:space="preserve"> durante los 3</w:t>
      </w:r>
      <w:r w:rsidR="00A80C88" w:rsidRPr="005801AD">
        <w:rPr>
          <w:rFonts w:ascii="Times New Roman" w:hAnsi="Times New Roman" w:cs="Times New Roman"/>
          <w:sz w:val="24"/>
          <w:szCs w:val="24"/>
        </w:rPr>
        <w:t xml:space="preserve"> meses</w:t>
      </w:r>
      <w:r w:rsidRPr="005801AD">
        <w:rPr>
          <w:rFonts w:ascii="Times New Roman" w:hAnsi="Times New Roman" w:cs="Times New Roman"/>
          <w:sz w:val="24"/>
          <w:szCs w:val="24"/>
        </w:rPr>
        <w:t>.</w:t>
      </w:r>
    </w:p>
    <w:p w14:paraId="3F003348" w14:textId="77777777" w:rsidR="00ED3B85" w:rsidRPr="005801AD" w:rsidRDefault="00ED3B85" w:rsidP="005801AD">
      <w:pPr>
        <w:pStyle w:val="Prrafodelista"/>
        <w:spacing w:after="0" w:line="276" w:lineRule="auto"/>
        <w:ind w:left="786"/>
        <w:jc w:val="both"/>
        <w:rPr>
          <w:rFonts w:ascii="Times New Roman" w:hAnsi="Times New Roman" w:cs="Times New Roman"/>
          <w:sz w:val="24"/>
          <w:szCs w:val="24"/>
        </w:rPr>
      </w:pPr>
    </w:p>
    <w:p w14:paraId="6BB37B84" w14:textId="77777777" w:rsidR="00074C19" w:rsidRPr="005801AD" w:rsidRDefault="00074C19" w:rsidP="005801AD">
      <w:pPr>
        <w:pStyle w:val="Prrafodelista"/>
        <w:spacing w:after="0" w:line="276" w:lineRule="auto"/>
        <w:ind w:left="1080"/>
        <w:jc w:val="both"/>
        <w:rPr>
          <w:rFonts w:ascii="Times New Roman" w:hAnsi="Times New Roman" w:cs="Times New Roman"/>
          <w:sz w:val="24"/>
          <w:szCs w:val="24"/>
        </w:rPr>
      </w:pPr>
    </w:p>
    <w:p w14:paraId="5A85466B" w14:textId="77777777" w:rsidR="00074C19" w:rsidRPr="005801AD" w:rsidRDefault="00074C19" w:rsidP="00952C38">
      <w:pPr>
        <w:pStyle w:val="COVERPAGE2"/>
        <w:numPr>
          <w:ilvl w:val="0"/>
          <w:numId w:val="3"/>
        </w:numPr>
        <w:spacing w:line="276" w:lineRule="auto"/>
        <w:ind w:left="0" w:firstLine="0"/>
        <w:jc w:val="left"/>
        <w:rPr>
          <w:rFonts w:ascii="Times New Roman" w:hAnsi="Times New Roman"/>
          <w:b/>
          <w:color w:val="auto"/>
          <w:sz w:val="24"/>
          <w:lang w:val="es-PE"/>
        </w:rPr>
      </w:pPr>
      <w:r w:rsidRPr="005801AD">
        <w:rPr>
          <w:rFonts w:ascii="Times New Roman" w:hAnsi="Times New Roman"/>
          <w:b/>
          <w:color w:val="auto"/>
          <w:sz w:val="24"/>
          <w:lang w:val="es-PE"/>
        </w:rPr>
        <w:t>DESCRIPCIÓN GENERAL DEL SERVICIO</w:t>
      </w:r>
    </w:p>
    <w:p w14:paraId="31212F88" w14:textId="23CDFFDA" w:rsidR="00074C19" w:rsidRPr="005801AD" w:rsidRDefault="00074C19" w:rsidP="005801AD">
      <w:p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El servicio consistirá en </w:t>
      </w:r>
      <w:r w:rsidR="00A80C88" w:rsidRPr="005801AD">
        <w:rPr>
          <w:rFonts w:ascii="Times New Roman" w:hAnsi="Times New Roman" w:cs="Times New Roman"/>
          <w:sz w:val="24"/>
          <w:szCs w:val="24"/>
        </w:rPr>
        <w:t>la emisión de 1</w:t>
      </w:r>
      <w:r w:rsidR="00E8033B" w:rsidRPr="005801AD">
        <w:rPr>
          <w:rFonts w:ascii="Times New Roman" w:hAnsi="Times New Roman" w:cs="Times New Roman"/>
          <w:sz w:val="24"/>
          <w:szCs w:val="24"/>
        </w:rPr>
        <w:t xml:space="preserve"> </w:t>
      </w:r>
      <w:r w:rsidR="00853FA8" w:rsidRPr="005801AD">
        <w:rPr>
          <w:rFonts w:ascii="Times New Roman" w:hAnsi="Times New Roman" w:cs="Times New Roman"/>
          <w:sz w:val="24"/>
          <w:szCs w:val="24"/>
        </w:rPr>
        <w:t>programa</w:t>
      </w:r>
      <w:r w:rsidR="00E8033B" w:rsidRPr="005801AD">
        <w:rPr>
          <w:rFonts w:ascii="Times New Roman" w:hAnsi="Times New Roman" w:cs="Times New Roman"/>
          <w:sz w:val="24"/>
          <w:szCs w:val="24"/>
        </w:rPr>
        <w:t xml:space="preserve"> radial</w:t>
      </w:r>
      <w:r w:rsidR="009226CD" w:rsidRPr="005801AD">
        <w:rPr>
          <w:rFonts w:ascii="Times New Roman" w:hAnsi="Times New Roman" w:cs="Times New Roman"/>
          <w:sz w:val="24"/>
          <w:szCs w:val="24"/>
        </w:rPr>
        <w:t xml:space="preserve"> a la semana durante 3</w:t>
      </w:r>
      <w:r w:rsidR="00A80C88" w:rsidRPr="005801AD">
        <w:rPr>
          <w:rFonts w:ascii="Times New Roman" w:hAnsi="Times New Roman" w:cs="Times New Roman"/>
          <w:sz w:val="24"/>
          <w:szCs w:val="24"/>
        </w:rPr>
        <w:t xml:space="preserve"> meses (</w:t>
      </w:r>
      <w:r w:rsidR="009226CD" w:rsidRPr="005801AD">
        <w:rPr>
          <w:rFonts w:ascii="Times New Roman" w:hAnsi="Times New Roman" w:cs="Times New Roman"/>
          <w:sz w:val="24"/>
          <w:szCs w:val="24"/>
        </w:rPr>
        <w:t>mayo a julio) en los horarios de 9</w:t>
      </w:r>
      <w:r w:rsidR="00423CDB" w:rsidRPr="005801AD">
        <w:rPr>
          <w:rFonts w:ascii="Times New Roman" w:hAnsi="Times New Roman" w:cs="Times New Roman"/>
          <w:sz w:val="24"/>
          <w:szCs w:val="24"/>
        </w:rPr>
        <w:t>:00 a 10:00</w:t>
      </w:r>
      <w:r w:rsidR="00A80C88" w:rsidRPr="005801AD">
        <w:rPr>
          <w:rFonts w:ascii="Times New Roman" w:hAnsi="Times New Roman" w:cs="Times New Roman"/>
          <w:sz w:val="24"/>
          <w:szCs w:val="24"/>
        </w:rPr>
        <w:t xml:space="preserve"> Am </w:t>
      </w:r>
      <w:r w:rsidR="00AB08D7" w:rsidRPr="005801AD">
        <w:rPr>
          <w:rFonts w:ascii="Times New Roman" w:hAnsi="Times New Roman" w:cs="Times New Roman"/>
          <w:sz w:val="24"/>
          <w:szCs w:val="24"/>
        </w:rPr>
        <w:t>los días sábados</w:t>
      </w:r>
      <w:r w:rsidR="009226CD" w:rsidRPr="005801AD">
        <w:rPr>
          <w:rFonts w:ascii="Times New Roman" w:hAnsi="Times New Roman" w:cs="Times New Roman"/>
          <w:sz w:val="24"/>
          <w:szCs w:val="24"/>
        </w:rPr>
        <w:t xml:space="preserve"> y/o domingos </w:t>
      </w:r>
      <w:r w:rsidR="00AB08D7" w:rsidRPr="005801AD">
        <w:rPr>
          <w:rFonts w:ascii="Times New Roman" w:hAnsi="Times New Roman" w:cs="Times New Roman"/>
          <w:sz w:val="24"/>
          <w:szCs w:val="24"/>
        </w:rPr>
        <w:t xml:space="preserve"> </w:t>
      </w:r>
      <w:r w:rsidR="00853FA8" w:rsidRPr="005801AD">
        <w:rPr>
          <w:rFonts w:ascii="Times New Roman" w:hAnsi="Times New Roman" w:cs="Times New Roman"/>
          <w:sz w:val="24"/>
          <w:szCs w:val="24"/>
        </w:rPr>
        <w:t>conducidos por NNA</w:t>
      </w:r>
      <w:r w:rsidR="00A80C88" w:rsidRPr="005801AD">
        <w:rPr>
          <w:rFonts w:ascii="Times New Roman" w:hAnsi="Times New Roman" w:cs="Times New Roman"/>
          <w:sz w:val="24"/>
          <w:szCs w:val="24"/>
        </w:rPr>
        <w:t>J</w:t>
      </w:r>
      <w:r w:rsidR="00853FA8" w:rsidRPr="005801AD">
        <w:rPr>
          <w:rFonts w:ascii="Times New Roman" w:hAnsi="Times New Roman" w:cs="Times New Roman"/>
          <w:sz w:val="24"/>
          <w:szCs w:val="24"/>
        </w:rPr>
        <w:t xml:space="preserve">  </w:t>
      </w:r>
      <w:r w:rsidRPr="005801AD">
        <w:rPr>
          <w:rFonts w:ascii="Times New Roman" w:hAnsi="Times New Roman" w:cs="Times New Roman"/>
          <w:sz w:val="24"/>
          <w:szCs w:val="24"/>
        </w:rPr>
        <w:t xml:space="preserve">de la Red </w:t>
      </w:r>
      <w:r w:rsidR="00A80C88" w:rsidRPr="005801AD">
        <w:rPr>
          <w:rFonts w:ascii="Times New Roman" w:hAnsi="Times New Roman" w:cs="Times New Roman"/>
          <w:sz w:val="24"/>
          <w:szCs w:val="24"/>
        </w:rPr>
        <w:t>ARLIC y Nuestras Voces Cusco</w:t>
      </w:r>
      <w:r w:rsidR="00423CDB" w:rsidRPr="005801AD">
        <w:rPr>
          <w:rFonts w:ascii="Times New Roman" w:hAnsi="Times New Roman" w:cs="Times New Roman"/>
          <w:sz w:val="24"/>
          <w:szCs w:val="24"/>
        </w:rPr>
        <w:t>.</w:t>
      </w:r>
    </w:p>
    <w:p w14:paraId="4E1D4945" w14:textId="77777777" w:rsidR="0028402F" w:rsidRPr="005801AD" w:rsidRDefault="0028402F" w:rsidP="005801AD">
      <w:pPr>
        <w:pStyle w:val="Prrafodelista"/>
        <w:spacing w:after="120" w:line="276" w:lineRule="auto"/>
        <w:ind w:left="1080"/>
        <w:jc w:val="both"/>
        <w:rPr>
          <w:rFonts w:ascii="Times New Roman" w:hAnsi="Times New Roman" w:cs="Times New Roman"/>
          <w:b/>
          <w:bCs/>
          <w:sz w:val="24"/>
          <w:szCs w:val="24"/>
        </w:rPr>
      </w:pPr>
    </w:p>
    <w:p w14:paraId="06C5CE6B" w14:textId="2BB7793C" w:rsidR="00074C19" w:rsidRPr="005801AD" w:rsidRDefault="006E553D" w:rsidP="00952C38">
      <w:pPr>
        <w:pStyle w:val="Prrafodelista"/>
        <w:numPr>
          <w:ilvl w:val="1"/>
          <w:numId w:val="5"/>
        </w:numPr>
        <w:spacing w:after="120" w:line="276" w:lineRule="auto"/>
        <w:ind w:left="426"/>
        <w:jc w:val="both"/>
        <w:rPr>
          <w:rFonts w:ascii="Times New Roman" w:hAnsi="Times New Roman" w:cs="Times New Roman"/>
          <w:b/>
          <w:bCs/>
          <w:sz w:val="24"/>
          <w:szCs w:val="24"/>
        </w:rPr>
      </w:pPr>
      <w:r w:rsidRPr="005801AD">
        <w:rPr>
          <w:rFonts w:ascii="Times New Roman" w:hAnsi="Times New Roman" w:cs="Times New Roman"/>
          <w:b/>
          <w:bCs/>
          <w:sz w:val="24"/>
          <w:szCs w:val="24"/>
        </w:rPr>
        <w:t xml:space="preserve"> </w:t>
      </w:r>
      <w:r w:rsidR="00074C19" w:rsidRPr="005801AD">
        <w:rPr>
          <w:rFonts w:ascii="Times New Roman" w:hAnsi="Times New Roman" w:cs="Times New Roman"/>
          <w:b/>
          <w:bCs/>
          <w:sz w:val="24"/>
          <w:szCs w:val="24"/>
        </w:rPr>
        <w:t>Metodología</w:t>
      </w:r>
    </w:p>
    <w:p w14:paraId="6D8C97D0" w14:textId="687A5D65" w:rsidR="00074C19" w:rsidRPr="005801AD" w:rsidRDefault="00A80C88" w:rsidP="005801AD">
      <w:pPr>
        <w:spacing w:after="0" w:line="276" w:lineRule="auto"/>
        <w:ind w:left="284"/>
        <w:jc w:val="both"/>
        <w:rPr>
          <w:rFonts w:ascii="Times New Roman" w:hAnsi="Times New Roman" w:cs="Times New Roman"/>
          <w:sz w:val="24"/>
          <w:szCs w:val="24"/>
        </w:rPr>
      </w:pPr>
      <w:r w:rsidRPr="005801AD">
        <w:rPr>
          <w:rFonts w:ascii="Times New Roman" w:hAnsi="Times New Roman" w:cs="Times New Roman"/>
          <w:sz w:val="24"/>
          <w:szCs w:val="24"/>
        </w:rPr>
        <w:t>La empresa contratada</w:t>
      </w:r>
      <w:r w:rsidR="00074C19" w:rsidRPr="005801AD">
        <w:rPr>
          <w:rFonts w:ascii="Times New Roman" w:hAnsi="Times New Roman" w:cs="Times New Roman"/>
          <w:sz w:val="24"/>
          <w:szCs w:val="24"/>
        </w:rPr>
        <w:t xml:space="preserve"> tendrá las siguientes obligaciones y tareas:</w:t>
      </w:r>
    </w:p>
    <w:p w14:paraId="45A90890" w14:textId="77777777" w:rsidR="00074C19" w:rsidRPr="005801AD" w:rsidRDefault="00074C19" w:rsidP="005801AD">
      <w:pPr>
        <w:spacing w:after="0" w:line="276" w:lineRule="auto"/>
        <w:jc w:val="both"/>
        <w:rPr>
          <w:rFonts w:ascii="Times New Roman" w:hAnsi="Times New Roman" w:cs="Times New Roman"/>
          <w:sz w:val="24"/>
          <w:szCs w:val="24"/>
        </w:rPr>
      </w:pPr>
    </w:p>
    <w:p w14:paraId="00BA5BDA" w14:textId="2E9F1C05" w:rsidR="00074C19" w:rsidRPr="005801AD" w:rsidRDefault="00C736DA" w:rsidP="00952C38">
      <w:pPr>
        <w:pStyle w:val="Prrafodelista"/>
        <w:numPr>
          <w:ilvl w:val="0"/>
          <w:numId w:val="8"/>
        </w:num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Medir</w:t>
      </w:r>
      <w:r w:rsidR="00E50CFE" w:rsidRPr="005801AD">
        <w:rPr>
          <w:rFonts w:ascii="Times New Roman" w:hAnsi="Times New Roman" w:cs="Times New Roman"/>
          <w:sz w:val="24"/>
          <w:szCs w:val="24"/>
        </w:rPr>
        <w:t xml:space="preserve"> la cantidad de audiencia por el público</w:t>
      </w:r>
      <w:r w:rsidR="00761549" w:rsidRPr="005801AD">
        <w:rPr>
          <w:rFonts w:ascii="Times New Roman" w:hAnsi="Times New Roman" w:cs="Times New Roman"/>
          <w:sz w:val="24"/>
          <w:szCs w:val="24"/>
        </w:rPr>
        <w:t xml:space="preserve"> oyente.</w:t>
      </w:r>
    </w:p>
    <w:p w14:paraId="37B231B9" w14:textId="137C09C9" w:rsidR="00311FDE" w:rsidRPr="005801AD" w:rsidRDefault="00311FDE" w:rsidP="00952C38">
      <w:pPr>
        <w:pStyle w:val="Prrafodelista"/>
        <w:numPr>
          <w:ilvl w:val="0"/>
          <w:numId w:val="8"/>
        </w:num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Transmisión</w:t>
      </w:r>
      <w:r w:rsidR="00C736DA" w:rsidRPr="005801AD">
        <w:rPr>
          <w:rFonts w:ascii="Times New Roman" w:hAnsi="Times New Roman" w:cs="Times New Roman"/>
          <w:sz w:val="24"/>
          <w:szCs w:val="24"/>
        </w:rPr>
        <w:t xml:space="preserve"> </w:t>
      </w:r>
      <w:r w:rsidR="00761549" w:rsidRPr="005801AD">
        <w:rPr>
          <w:rFonts w:ascii="Times New Roman" w:hAnsi="Times New Roman" w:cs="Times New Roman"/>
          <w:sz w:val="24"/>
          <w:szCs w:val="24"/>
        </w:rPr>
        <w:t xml:space="preserve">en vivo </w:t>
      </w:r>
      <w:r w:rsidR="00C736DA" w:rsidRPr="005801AD">
        <w:rPr>
          <w:rFonts w:ascii="Times New Roman" w:hAnsi="Times New Roman" w:cs="Times New Roman"/>
          <w:sz w:val="24"/>
          <w:szCs w:val="24"/>
        </w:rPr>
        <w:t>de los programas radiales</w:t>
      </w:r>
      <w:r w:rsidRPr="005801AD">
        <w:rPr>
          <w:rFonts w:ascii="Times New Roman" w:hAnsi="Times New Roman" w:cs="Times New Roman"/>
          <w:sz w:val="24"/>
          <w:szCs w:val="24"/>
        </w:rPr>
        <w:t xml:space="preserve"> por las redes sociales</w:t>
      </w:r>
      <w:r w:rsidR="003D1FCE" w:rsidRPr="005801AD">
        <w:rPr>
          <w:rFonts w:ascii="Times New Roman" w:hAnsi="Times New Roman" w:cs="Times New Roman"/>
          <w:sz w:val="24"/>
          <w:szCs w:val="24"/>
        </w:rPr>
        <w:t xml:space="preserve"> (Facebook, Instagram, </w:t>
      </w:r>
      <w:proofErr w:type="spellStart"/>
      <w:r w:rsidR="003D1FCE" w:rsidRPr="005801AD">
        <w:rPr>
          <w:rFonts w:ascii="Times New Roman" w:hAnsi="Times New Roman" w:cs="Times New Roman"/>
          <w:sz w:val="24"/>
          <w:szCs w:val="24"/>
        </w:rPr>
        <w:t>Tiktok</w:t>
      </w:r>
      <w:proofErr w:type="spellEnd"/>
      <w:r w:rsidR="003D1FCE" w:rsidRPr="005801AD">
        <w:rPr>
          <w:rFonts w:ascii="Times New Roman" w:hAnsi="Times New Roman" w:cs="Times New Roman"/>
          <w:sz w:val="24"/>
          <w:szCs w:val="24"/>
        </w:rPr>
        <w:t xml:space="preserve"> y</w:t>
      </w:r>
      <w:r w:rsidR="00761549" w:rsidRPr="005801AD">
        <w:rPr>
          <w:rFonts w:ascii="Times New Roman" w:hAnsi="Times New Roman" w:cs="Times New Roman"/>
          <w:sz w:val="24"/>
          <w:szCs w:val="24"/>
        </w:rPr>
        <w:t xml:space="preserve"> otros)</w:t>
      </w:r>
      <w:r w:rsidRPr="005801AD">
        <w:rPr>
          <w:rFonts w:ascii="Times New Roman" w:hAnsi="Times New Roman" w:cs="Times New Roman"/>
          <w:sz w:val="24"/>
          <w:szCs w:val="24"/>
        </w:rPr>
        <w:t>.</w:t>
      </w:r>
    </w:p>
    <w:p w14:paraId="166D54A1" w14:textId="7A84B8F4" w:rsidR="00C736DA" w:rsidRPr="005801AD" w:rsidRDefault="00E8033B" w:rsidP="00952C38">
      <w:pPr>
        <w:pStyle w:val="Prrafodelista"/>
        <w:numPr>
          <w:ilvl w:val="0"/>
          <w:numId w:val="8"/>
        </w:num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D</w:t>
      </w:r>
      <w:r w:rsidR="00761549" w:rsidRPr="005801AD">
        <w:rPr>
          <w:rFonts w:ascii="Times New Roman" w:hAnsi="Times New Roman" w:cs="Times New Roman"/>
          <w:sz w:val="24"/>
          <w:szCs w:val="24"/>
        </w:rPr>
        <w:t>ifusión de propagandas de los temas a tratar en cada semana por medio de las redes sociales y señal abierta de la misma radio invitando al público oyente a escuchar los programas radial.</w:t>
      </w:r>
      <w:r w:rsidR="00C736DA" w:rsidRPr="005801AD">
        <w:rPr>
          <w:rFonts w:ascii="Times New Roman" w:hAnsi="Times New Roman" w:cs="Times New Roman"/>
          <w:sz w:val="24"/>
          <w:szCs w:val="24"/>
        </w:rPr>
        <w:t xml:space="preserve"> </w:t>
      </w:r>
    </w:p>
    <w:p w14:paraId="04C090DF" w14:textId="77777777" w:rsidR="00E50CFE" w:rsidRPr="005801AD" w:rsidRDefault="00E50CFE" w:rsidP="00952C38">
      <w:pPr>
        <w:pStyle w:val="Prrafodelista"/>
        <w:numPr>
          <w:ilvl w:val="0"/>
          <w:numId w:val="8"/>
        </w:num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Guardar estricta confidencialidad en relación a la información que se entregue para el cumplimiento de sus actividades.  </w:t>
      </w:r>
    </w:p>
    <w:p w14:paraId="16250B93" w14:textId="77777777" w:rsidR="00E50CFE" w:rsidRPr="005801AD" w:rsidRDefault="00E50CFE" w:rsidP="00952C38">
      <w:pPr>
        <w:pStyle w:val="Prrafodelista"/>
        <w:numPr>
          <w:ilvl w:val="0"/>
          <w:numId w:val="8"/>
        </w:num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Que toda la información generada por la Institución es de propiedad privada y se reserva el derecho de autor.</w:t>
      </w:r>
    </w:p>
    <w:p w14:paraId="50B85729" w14:textId="683ECE6C" w:rsidR="00E8033B" w:rsidRPr="005801AD" w:rsidRDefault="00E8033B" w:rsidP="00952C38">
      <w:pPr>
        <w:pStyle w:val="Prrafodelista"/>
        <w:numPr>
          <w:ilvl w:val="0"/>
          <w:numId w:val="8"/>
        </w:num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Tener todos los materiales e instrumentos para la realización y ejecución del servicio.</w:t>
      </w:r>
    </w:p>
    <w:p w14:paraId="3CC198CD" w14:textId="77777777" w:rsidR="00074C19" w:rsidRPr="005801AD" w:rsidRDefault="00074C19" w:rsidP="005801AD">
      <w:pPr>
        <w:spacing w:after="0" w:line="276" w:lineRule="auto"/>
        <w:jc w:val="both"/>
        <w:rPr>
          <w:rFonts w:ascii="Times New Roman" w:hAnsi="Times New Roman" w:cs="Times New Roman"/>
          <w:sz w:val="24"/>
          <w:szCs w:val="24"/>
        </w:rPr>
      </w:pPr>
    </w:p>
    <w:p w14:paraId="76DA26F4" w14:textId="73F9524A" w:rsidR="005801AD" w:rsidRPr="005801AD" w:rsidRDefault="007E6749" w:rsidP="00952C38">
      <w:pPr>
        <w:pStyle w:val="COVERPAGE2"/>
        <w:numPr>
          <w:ilvl w:val="0"/>
          <w:numId w:val="3"/>
        </w:numPr>
        <w:spacing w:line="276" w:lineRule="auto"/>
        <w:ind w:left="0" w:firstLine="0"/>
        <w:jc w:val="left"/>
        <w:rPr>
          <w:rFonts w:ascii="Times New Roman" w:eastAsia="Gungsuh" w:hAnsi="Times New Roman"/>
          <w:b/>
          <w:color w:val="000000" w:themeColor="text1"/>
          <w:sz w:val="24"/>
          <w:lang w:val="es-ES"/>
        </w:rPr>
      </w:pPr>
      <w:r w:rsidRPr="005801AD">
        <w:rPr>
          <w:rFonts w:ascii="Times New Roman" w:eastAsia="Gungsuh" w:hAnsi="Times New Roman"/>
          <w:b/>
          <w:color w:val="000000" w:themeColor="text1"/>
          <w:sz w:val="24"/>
          <w:lang w:val="es-ES"/>
        </w:rPr>
        <w:t>PRODUCTOS DEL SERVICIO</w:t>
      </w:r>
    </w:p>
    <w:p w14:paraId="027CD39C" w14:textId="0F40DB87" w:rsidR="00074C19" w:rsidRPr="005801AD" w:rsidRDefault="00074C19" w:rsidP="00952C38">
      <w:pPr>
        <w:pStyle w:val="Prrafodelista"/>
        <w:numPr>
          <w:ilvl w:val="1"/>
          <w:numId w:val="7"/>
        </w:numPr>
        <w:spacing w:after="120" w:line="276" w:lineRule="auto"/>
        <w:ind w:left="0" w:firstLine="0"/>
        <w:jc w:val="both"/>
        <w:rPr>
          <w:rFonts w:ascii="Times New Roman" w:hAnsi="Times New Roman" w:cs="Times New Roman"/>
          <w:b/>
          <w:bCs/>
          <w:sz w:val="24"/>
          <w:szCs w:val="24"/>
        </w:rPr>
      </w:pPr>
      <w:r w:rsidRPr="005801AD">
        <w:rPr>
          <w:rFonts w:ascii="Times New Roman" w:hAnsi="Times New Roman" w:cs="Times New Roman"/>
          <w:b/>
          <w:bCs/>
          <w:sz w:val="24"/>
          <w:szCs w:val="24"/>
        </w:rPr>
        <w:t>Productos y entregables:</w:t>
      </w:r>
    </w:p>
    <w:p w14:paraId="40D562A8" w14:textId="77777777" w:rsidR="00D7414F" w:rsidRPr="005801AD" w:rsidRDefault="00D7414F" w:rsidP="005801AD">
      <w:pPr>
        <w:pStyle w:val="Prrafodelista"/>
        <w:spacing w:after="120" w:line="276" w:lineRule="auto"/>
        <w:ind w:left="0"/>
        <w:jc w:val="both"/>
        <w:rPr>
          <w:rFonts w:ascii="Times New Roman" w:hAnsi="Times New Roman" w:cs="Times New Roman"/>
          <w:b/>
          <w:bCs/>
          <w:sz w:val="24"/>
          <w:szCs w:val="24"/>
        </w:rPr>
      </w:pPr>
    </w:p>
    <w:p w14:paraId="09CEB5FB" w14:textId="238D8085" w:rsidR="00074C19" w:rsidRPr="005801AD" w:rsidRDefault="00311FDE" w:rsidP="005801AD">
      <w:pPr>
        <w:pStyle w:val="Prrafodelista"/>
        <w:spacing w:after="0" w:line="276" w:lineRule="auto"/>
        <w:ind w:left="0"/>
        <w:jc w:val="both"/>
        <w:rPr>
          <w:rFonts w:ascii="Times New Roman" w:hAnsi="Times New Roman" w:cs="Times New Roman"/>
          <w:sz w:val="24"/>
          <w:szCs w:val="24"/>
        </w:rPr>
      </w:pPr>
      <w:r w:rsidRPr="005801AD">
        <w:rPr>
          <w:rFonts w:ascii="Times New Roman" w:hAnsi="Times New Roman" w:cs="Times New Roman"/>
          <w:sz w:val="24"/>
          <w:szCs w:val="24"/>
        </w:rPr>
        <w:t>Un i</w:t>
      </w:r>
      <w:r w:rsidR="00E50CFE" w:rsidRPr="005801AD">
        <w:rPr>
          <w:rFonts w:ascii="Times New Roman" w:hAnsi="Times New Roman" w:cs="Times New Roman"/>
          <w:sz w:val="24"/>
          <w:szCs w:val="24"/>
        </w:rPr>
        <w:t xml:space="preserve">nforme mensual de </w:t>
      </w:r>
      <w:r w:rsidRPr="005801AD">
        <w:rPr>
          <w:rFonts w:ascii="Times New Roman" w:hAnsi="Times New Roman" w:cs="Times New Roman"/>
          <w:sz w:val="24"/>
          <w:szCs w:val="24"/>
        </w:rPr>
        <w:t>cada programa</w:t>
      </w:r>
      <w:r w:rsidR="00E50CFE" w:rsidRPr="005801AD">
        <w:rPr>
          <w:rFonts w:ascii="Times New Roman" w:hAnsi="Times New Roman" w:cs="Times New Roman"/>
          <w:sz w:val="24"/>
          <w:szCs w:val="24"/>
        </w:rPr>
        <w:t xml:space="preserve"> r</w:t>
      </w:r>
      <w:r w:rsidRPr="005801AD">
        <w:rPr>
          <w:rFonts w:ascii="Times New Roman" w:hAnsi="Times New Roman" w:cs="Times New Roman"/>
          <w:sz w:val="24"/>
          <w:szCs w:val="24"/>
        </w:rPr>
        <w:t>adial, indicando el tema, cantidad de público oyente tanto por las redes sociales y por señal abierta, asimismo anexando fotografías por cada semana.</w:t>
      </w:r>
    </w:p>
    <w:p w14:paraId="14335328" w14:textId="77777777" w:rsidR="00074C19" w:rsidRPr="005801AD" w:rsidRDefault="00074C19" w:rsidP="005801AD">
      <w:pPr>
        <w:pStyle w:val="Prrafodelista"/>
        <w:spacing w:after="0" w:line="276" w:lineRule="auto"/>
        <w:ind w:left="1080"/>
        <w:jc w:val="both"/>
        <w:rPr>
          <w:rFonts w:ascii="Times New Roman" w:hAnsi="Times New Roman" w:cs="Times New Roman"/>
          <w:sz w:val="24"/>
          <w:szCs w:val="24"/>
        </w:rPr>
      </w:pPr>
    </w:p>
    <w:p w14:paraId="5FA56E04" w14:textId="7ADF3DA2" w:rsidR="00B479BF" w:rsidRPr="005801AD" w:rsidRDefault="00074C19" w:rsidP="005801AD">
      <w:p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Cada producto deberá de ser entregado en copia física por duplicado y ar</w:t>
      </w:r>
      <w:r w:rsidR="008B4E53" w:rsidRPr="005801AD">
        <w:rPr>
          <w:rFonts w:ascii="Times New Roman" w:hAnsi="Times New Roman" w:cs="Times New Roman"/>
          <w:sz w:val="24"/>
          <w:szCs w:val="24"/>
        </w:rPr>
        <w:t>chivo electrónico al responsable</w:t>
      </w:r>
      <w:r w:rsidRPr="005801AD">
        <w:rPr>
          <w:rFonts w:ascii="Times New Roman" w:hAnsi="Times New Roman" w:cs="Times New Roman"/>
          <w:sz w:val="24"/>
          <w:szCs w:val="24"/>
        </w:rPr>
        <w:t xml:space="preserve"> a cargo, adjuntando carta de presentación del producto dirigida al Coordinador de World Vision P</w:t>
      </w:r>
      <w:r w:rsidR="008B4E53" w:rsidRPr="005801AD">
        <w:rPr>
          <w:rFonts w:ascii="Times New Roman" w:hAnsi="Times New Roman" w:cs="Times New Roman"/>
          <w:sz w:val="24"/>
          <w:szCs w:val="24"/>
        </w:rPr>
        <w:t>erú, con atención al responsable</w:t>
      </w:r>
      <w:r w:rsidRPr="005801AD">
        <w:rPr>
          <w:rFonts w:ascii="Times New Roman" w:hAnsi="Times New Roman" w:cs="Times New Roman"/>
          <w:sz w:val="24"/>
          <w:szCs w:val="24"/>
        </w:rPr>
        <w:t xml:space="preserve"> a cargo. Todos los productos deberán ser aprobados previamente por el personal de World Vision Perú designado, para p</w:t>
      </w:r>
      <w:r w:rsidR="001E5769" w:rsidRPr="005801AD">
        <w:rPr>
          <w:rFonts w:ascii="Times New Roman" w:hAnsi="Times New Roman" w:cs="Times New Roman"/>
          <w:sz w:val="24"/>
          <w:szCs w:val="24"/>
        </w:rPr>
        <w:t>roceder al pago correspondiente.</w:t>
      </w:r>
    </w:p>
    <w:p w14:paraId="435AD17B" w14:textId="77777777" w:rsidR="002815BA" w:rsidRPr="005801AD" w:rsidRDefault="002815BA" w:rsidP="005801AD">
      <w:pPr>
        <w:spacing w:after="0" w:line="276" w:lineRule="auto"/>
        <w:jc w:val="both"/>
        <w:rPr>
          <w:rFonts w:ascii="Times New Roman" w:hAnsi="Times New Roman" w:cs="Times New Roman"/>
          <w:sz w:val="24"/>
          <w:szCs w:val="24"/>
        </w:rPr>
      </w:pPr>
    </w:p>
    <w:p w14:paraId="7D100012" w14:textId="12E97BBD" w:rsidR="002815BA" w:rsidRPr="005801AD" w:rsidRDefault="002815BA" w:rsidP="005801AD">
      <w:p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El proveedor deberá mantener una comunicación permanente con el personal de WV. Existirá un proceso de  coordinación y seguimiento en el cual participará el personal asignado por World Vision y el facilitador de </w:t>
      </w:r>
      <w:r w:rsidR="0043187A" w:rsidRPr="005801AD">
        <w:rPr>
          <w:rFonts w:ascii="Times New Roman" w:hAnsi="Times New Roman" w:cs="Times New Roman"/>
          <w:sz w:val="24"/>
          <w:szCs w:val="24"/>
        </w:rPr>
        <w:t>CESP</w:t>
      </w:r>
      <w:r w:rsidR="009226CD" w:rsidRPr="005801AD">
        <w:rPr>
          <w:rFonts w:ascii="Times New Roman" w:hAnsi="Times New Roman" w:cs="Times New Roman"/>
          <w:sz w:val="24"/>
          <w:szCs w:val="24"/>
        </w:rPr>
        <w:t xml:space="preserve"> </w:t>
      </w:r>
      <w:r w:rsidRPr="005801AD">
        <w:rPr>
          <w:rFonts w:ascii="Times New Roman" w:hAnsi="Times New Roman" w:cs="Times New Roman"/>
          <w:sz w:val="24"/>
          <w:szCs w:val="24"/>
        </w:rPr>
        <w:t xml:space="preserve"> quien tendrá bajo su responsabilidad las decisiones relativas a la revisión y validación de los productos los responsables podrán solicitar los ajustes que considere necesarios.</w:t>
      </w:r>
    </w:p>
    <w:p w14:paraId="0E3E09F0" w14:textId="77777777" w:rsidR="002815BA" w:rsidRPr="005801AD" w:rsidRDefault="002815BA" w:rsidP="005801AD">
      <w:pPr>
        <w:spacing w:after="0" w:line="276" w:lineRule="auto"/>
        <w:jc w:val="both"/>
        <w:rPr>
          <w:rFonts w:ascii="Times New Roman" w:hAnsi="Times New Roman" w:cs="Times New Roman"/>
          <w:sz w:val="24"/>
          <w:szCs w:val="24"/>
        </w:rPr>
      </w:pPr>
    </w:p>
    <w:tbl>
      <w:tblPr>
        <w:tblStyle w:val="Tablaconcuadrcula"/>
        <w:tblW w:w="5087" w:type="pct"/>
        <w:tblLook w:val="04A0" w:firstRow="1" w:lastRow="0" w:firstColumn="1" w:lastColumn="0" w:noHBand="0" w:noVBand="1"/>
      </w:tblPr>
      <w:tblGrid>
        <w:gridCol w:w="6173"/>
        <w:gridCol w:w="1509"/>
        <w:gridCol w:w="961"/>
      </w:tblGrid>
      <w:tr w:rsidR="00A80C88" w:rsidRPr="005801AD" w14:paraId="4DCC0BF1" w14:textId="77777777" w:rsidTr="00CC7486">
        <w:tc>
          <w:tcPr>
            <w:tcW w:w="3571" w:type="pct"/>
            <w:shd w:val="clear" w:color="auto" w:fill="D9D9D9" w:themeFill="background1" w:themeFillShade="D9"/>
          </w:tcPr>
          <w:p w14:paraId="64388167" w14:textId="77777777" w:rsidR="00A80C88" w:rsidRPr="005801AD" w:rsidRDefault="00A80C88" w:rsidP="005801AD">
            <w:pPr>
              <w:pStyle w:val="Textoindependiente"/>
              <w:spacing w:line="276" w:lineRule="auto"/>
              <w:rPr>
                <w:rFonts w:ascii="Times New Roman" w:hAnsi="Times New Roman" w:cs="Times New Roman"/>
                <w:sz w:val="24"/>
                <w:lang w:val="es-MX" w:eastAsia="zh-CN"/>
              </w:rPr>
            </w:pPr>
            <w:r w:rsidRPr="005801AD">
              <w:rPr>
                <w:rFonts w:ascii="Times New Roman" w:hAnsi="Times New Roman" w:cs="Times New Roman"/>
                <w:sz w:val="24"/>
                <w:lang w:val="es-MX" w:eastAsia="zh-CN"/>
              </w:rPr>
              <w:t>Entregable</w:t>
            </w:r>
          </w:p>
        </w:tc>
        <w:tc>
          <w:tcPr>
            <w:tcW w:w="873" w:type="pct"/>
            <w:shd w:val="clear" w:color="auto" w:fill="D9D9D9" w:themeFill="background1" w:themeFillShade="D9"/>
          </w:tcPr>
          <w:p w14:paraId="66C9438D" w14:textId="77777777" w:rsidR="00A80C88" w:rsidRPr="005801AD" w:rsidRDefault="00A80C88" w:rsidP="005801AD">
            <w:pPr>
              <w:pStyle w:val="Textoindependiente"/>
              <w:spacing w:line="276" w:lineRule="auto"/>
              <w:rPr>
                <w:rFonts w:ascii="Times New Roman" w:hAnsi="Times New Roman" w:cs="Times New Roman"/>
                <w:sz w:val="24"/>
                <w:lang w:val="es-MX" w:eastAsia="zh-CN"/>
              </w:rPr>
            </w:pPr>
            <w:r w:rsidRPr="005801AD">
              <w:rPr>
                <w:rFonts w:ascii="Times New Roman" w:hAnsi="Times New Roman" w:cs="Times New Roman"/>
                <w:sz w:val="24"/>
                <w:lang w:val="es-MX" w:eastAsia="zh-CN"/>
              </w:rPr>
              <w:t>Fecha de entregable</w:t>
            </w:r>
          </w:p>
        </w:tc>
        <w:tc>
          <w:tcPr>
            <w:tcW w:w="556" w:type="pct"/>
            <w:shd w:val="clear" w:color="auto" w:fill="D9D9D9" w:themeFill="background1" w:themeFillShade="D9"/>
          </w:tcPr>
          <w:p w14:paraId="52317115" w14:textId="77777777" w:rsidR="00A80C88" w:rsidRPr="005801AD" w:rsidRDefault="00A80C88" w:rsidP="005801AD">
            <w:pPr>
              <w:pStyle w:val="Textoindependiente"/>
              <w:spacing w:line="276" w:lineRule="auto"/>
              <w:rPr>
                <w:rFonts w:ascii="Times New Roman" w:hAnsi="Times New Roman" w:cs="Times New Roman"/>
                <w:sz w:val="24"/>
                <w:lang w:val="es-MX" w:eastAsia="zh-CN"/>
              </w:rPr>
            </w:pPr>
            <w:r w:rsidRPr="005801AD">
              <w:rPr>
                <w:rFonts w:ascii="Times New Roman" w:hAnsi="Times New Roman" w:cs="Times New Roman"/>
                <w:sz w:val="24"/>
                <w:lang w:val="es-MX" w:eastAsia="zh-CN"/>
              </w:rPr>
              <w:t>% de pago</w:t>
            </w:r>
          </w:p>
        </w:tc>
      </w:tr>
      <w:tr w:rsidR="00A80C88" w:rsidRPr="005801AD" w14:paraId="1CB9B3EC" w14:textId="77777777" w:rsidTr="00CC7486">
        <w:tc>
          <w:tcPr>
            <w:tcW w:w="3571" w:type="pct"/>
          </w:tcPr>
          <w:p w14:paraId="0513C617" w14:textId="563C9537" w:rsidR="00A80C88" w:rsidRPr="005801AD" w:rsidRDefault="00E74ECF" w:rsidP="005801AD">
            <w:pPr>
              <w:pStyle w:val="Ttulo1"/>
              <w:tabs>
                <w:tab w:val="left" w:pos="171"/>
              </w:tabs>
              <w:spacing w:before="129" w:line="276" w:lineRule="auto"/>
              <w:ind w:left="0" w:firstLine="0"/>
              <w:jc w:val="both"/>
              <w:outlineLvl w:val="0"/>
              <w:rPr>
                <w:rFonts w:ascii="Times New Roman" w:hAnsi="Times New Roman" w:cs="Times New Roman"/>
                <w:highlight w:val="yellow"/>
              </w:rPr>
            </w:pPr>
            <w:r w:rsidRPr="005801AD">
              <w:rPr>
                <w:rFonts w:ascii="Times New Roman" w:hAnsi="Times New Roman" w:cs="Times New Roman"/>
                <w:b/>
                <w:lang w:val="es-PE"/>
              </w:rPr>
              <w:lastRenderedPageBreak/>
              <w:t>1</w:t>
            </w:r>
            <w:r w:rsidR="00CC7486" w:rsidRPr="005801AD">
              <w:rPr>
                <w:rFonts w:ascii="Times New Roman" w:hAnsi="Times New Roman" w:cs="Times New Roman"/>
                <w:b/>
              </w:rPr>
              <w:t xml:space="preserve">) PRODUCTO </w:t>
            </w:r>
            <w:r w:rsidR="00826370" w:rsidRPr="005801AD">
              <w:rPr>
                <w:rFonts w:ascii="Times New Roman" w:hAnsi="Times New Roman" w:cs="Times New Roman"/>
                <w:b/>
              </w:rPr>
              <w:t>1</w:t>
            </w:r>
            <w:r w:rsidR="00A80C88" w:rsidRPr="005801AD">
              <w:rPr>
                <w:rFonts w:ascii="Times New Roman" w:hAnsi="Times New Roman" w:cs="Times New Roman"/>
                <w:b/>
              </w:rPr>
              <w:t>:</w:t>
            </w:r>
            <w:r w:rsidR="00A80C88" w:rsidRPr="005801AD">
              <w:rPr>
                <w:rFonts w:ascii="Times New Roman" w:hAnsi="Times New Roman" w:cs="Times New Roman"/>
              </w:rPr>
              <w:t xml:space="preserve"> </w:t>
            </w:r>
            <w:r w:rsidR="00CC7486" w:rsidRPr="005801AD">
              <w:rPr>
                <w:rFonts w:ascii="Times New Roman" w:hAnsi="Times New Roman" w:cs="Times New Roman"/>
              </w:rPr>
              <w:t xml:space="preserve">A la presentación del informe: </w:t>
            </w:r>
            <w:r w:rsidR="00397479" w:rsidRPr="005801AD">
              <w:rPr>
                <w:rFonts w:ascii="Times New Roman" w:hAnsi="Times New Roman" w:cs="Times New Roman"/>
              </w:rPr>
              <w:t xml:space="preserve">Un informe mensual del </w:t>
            </w:r>
            <w:r w:rsidR="00CC7486" w:rsidRPr="005801AD">
              <w:rPr>
                <w:rFonts w:ascii="Times New Roman" w:hAnsi="Times New Roman" w:cs="Times New Roman"/>
              </w:rPr>
              <w:t>Programa radial, indicando el tema, cantidad de público oyente tanto por las redes sociales</w:t>
            </w:r>
            <w:r w:rsidR="001B7390" w:rsidRPr="005801AD">
              <w:rPr>
                <w:rFonts w:ascii="Times New Roman" w:hAnsi="Times New Roman" w:cs="Times New Roman"/>
              </w:rPr>
              <w:t xml:space="preserve"> (</w:t>
            </w:r>
            <w:proofErr w:type="spellStart"/>
            <w:r w:rsidR="001B7390" w:rsidRPr="005801AD">
              <w:rPr>
                <w:rFonts w:ascii="Times New Roman" w:hAnsi="Times New Roman" w:cs="Times New Roman"/>
              </w:rPr>
              <w:t>Faceboock</w:t>
            </w:r>
            <w:proofErr w:type="spellEnd"/>
            <w:r w:rsidR="001B7390" w:rsidRPr="005801AD">
              <w:rPr>
                <w:rFonts w:ascii="Times New Roman" w:hAnsi="Times New Roman" w:cs="Times New Roman"/>
              </w:rPr>
              <w:t xml:space="preserve">, </w:t>
            </w:r>
            <w:proofErr w:type="spellStart"/>
            <w:r w:rsidR="001B7390" w:rsidRPr="005801AD">
              <w:rPr>
                <w:rFonts w:ascii="Times New Roman" w:hAnsi="Times New Roman" w:cs="Times New Roman"/>
              </w:rPr>
              <w:t>Tik</w:t>
            </w:r>
            <w:proofErr w:type="spellEnd"/>
            <w:r w:rsidR="001B7390" w:rsidRPr="005801AD">
              <w:rPr>
                <w:rFonts w:ascii="Times New Roman" w:hAnsi="Times New Roman" w:cs="Times New Roman"/>
              </w:rPr>
              <w:t xml:space="preserve"> </w:t>
            </w:r>
            <w:proofErr w:type="spellStart"/>
            <w:r w:rsidR="001B7390" w:rsidRPr="005801AD">
              <w:rPr>
                <w:rFonts w:ascii="Times New Roman" w:hAnsi="Times New Roman" w:cs="Times New Roman"/>
              </w:rPr>
              <w:t>tok</w:t>
            </w:r>
            <w:proofErr w:type="spellEnd"/>
            <w:r w:rsidR="001B7390" w:rsidRPr="005801AD">
              <w:rPr>
                <w:rFonts w:ascii="Times New Roman" w:hAnsi="Times New Roman" w:cs="Times New Roman"/>
              </w:rPr>
              <w:t xml:space="preserve"> e Instagram) </w:t>
            </w:r>
            <w:r w:rsidR="00CC7486" w:rsidRPr="005801AD">
              <w:rPr>
                <w:rFonts w:ascii="Times New Roman" w:hAnsi="Times New Roman" w:cs="Times New Roman"/>
              </w:rPr>
              <w:t xml:space="preserve"> y por señal abierta, asimismo anexando fotografías por cada semana. </w:t>
            </w:r>
          </w:p>
        </w:tc>
        <w:tc>
          <w:tcPr>
            <w:tcW w:w="873" w:type="pct"/>
          </w:tcPr>
          <w:p w14:paraId="62A30BBD" w14:textId="777C5C69" w:rsidR="00A80C88" w:rsidRPr="005801AD" w:rsidRDefault="00297D79" w:rsidP="005801AD">
            <w:pPr>
              <w:pStyle w:val="Textoindependiente"/>
              <w:spacing w:line="276" w:lineRule="auto"/>
              <w:jc w:val="both"/>
              <w:rPr>
                <w:rFonts w:ascii="Times New Roman" w:eastAsiaTheme="minorHAnsi" w:hAnsi="Times New Roman" w:cs="Times New Roman"/>
                <w:sz w:val="24"/>
                <w:lang w:val="es-PE" w:eastAsia="en-US"/>
              </w:rPr>
            </w:pPr>
            <w:r w:rsidRPr="005801AD">
              <w:rPr>
                <w:rFonts w:ascii="Times New Roman" w:eastAsiaTheme="minorHAnsi" w:hAnsi="Times New Roman" w:cs="Times New Roman"/>
                <w:sz w:val="24"/>
                <w:lang w:val="es-PE" w:eastAsia="en-US"/>
              </w:rPr>
              <w:t>2</w:t>
            </w:r>
            <w:r w:rsidR="009226CD" w:rsidRPr="005801AD">
              <w:rPr>
                <w:rFonts w:ascii="Times New Roman" w:eastAsiaTheme="minorHAnsi" w:hAnsi="Times New Roman" w:cs="Times New Roman"/>
                <w:sz w:val="24"/>
                <w:lang w:val="es-PE" w:eastAsia="en-US"/>
              </w:rPr>
              <w:t>6</w:t>
            </w:r>
            <w:r w:rsidR="00A80C88" w:rsidRPr="005801AD">
              <w:rPr>
                <w:rFonts w:ascii="Times New Roman" w:eastAsiaTheme="minorHAnsi" w:hAnsi="Times New Roman" w:cs="Times New Roman"/>
                <w:sz w:val="24"/>
                <w:lang w:val="es-PE" w:eastAsia="en-US"/>
              </w:rPr>
              <w:t>/0</w:t>
            </w:r>
            <w:r w:rsidR="009226CD" w:rsidRPr="005801AD">
              <w:rPr>
                <w:rFonts w:ascii="Times New Roman" w:eastAsiaTheme="minorHAnsi" w:hAnsi="Times New Roman" w:cs="Times New Roman"/>
                <w:sz w:val="24"/>
                <w:lang w:val="es-PE" w:eastAsia="en-US"/>
              </w:rPr>
              <w:t>5</w:t>
            </w:r>
            <w:r w:rsidR="004E5441" w:rsidRPr="005801AD">
              <w:rPr>
                <w:rFonts w:ascii="Times New Roman" w:eastAsiaTheme="minorHAnsi" w:hAnsi="Times New Roman" w:cs="Times New Roman"/>
                <w:sz w:val="24"/>
                <w:lang w:val="es-PE" w:eastAsia="en-US"/>
              </w:rPr>
              <w:t>/2025</w:t>
            </w:r>
          </w:p>
        </w:tc>
        <w:tc>
          <w:tcPr>
            <w:tcW w:w="556" w:type="pct"/>
          </w:tcPr>
          <w:p w14:paraId="24063205" w14:textId="5E69682E" w:rsidR="00A80C88" w:rsidRPr="005801AD" w:rsidRDefault="004E5441" w:rsidP="005801AD">
            <w:pPr>
              <w:pStyle w:val="Textoindependiente"/>
              <w:spacing w:line="276" w:lineRule="auto"/>
              <w:jc w:val="both"/>
              <w:rPr>
                <w:rFonts w:ascii="Times New Roman" w:eastAsiaTheme="minorHAnsi" w:hAnsi="Times New Roman" w:cs="Times New Roman"/>
                <w:sz w:val="24"/>
                <w:lang w:val="es-PE" w:eastAsia="en-US"/>
              </w:rPr>
            </w:pPr>
            <w:r w:rsidRPr="005801AD">
              <w:rPr>
                <w:rFonts w:ascii="Times New Roman" w:eastAsiaTheme="minorHAnsi" w:hAnsi="Times New Roman" w:cs="Times New Roman"/>
                <w:sz w:val="24"/>
                <w:lang w:val="es-PE" w:eastAsia="en-US"/>
              </w:rPr>
              <w:t>50</w:t>
            </w:r>
            <w:r w:rsidR="00A80C88" w:rsidRPr="005801AD">
              <w:rPr>
                <w:rFonts w:ascii="Times New Roman" w:eastAsiaTheme="minorHAnsi" w:hAnsi="Times New Roman" w:cs="Times New Roman"/>
                <w:sz w:val="24"/>
                <w:lang w:val="es-PE" w:eastAsia="en-US"/>
              </w:rPr>
              <w:t>%</w:t>
            </w:r>
          </w:p>
        </w:tc>
      </w:tr>
      <w:tr w:rsidR="00A80C88" w:rsidRPr="005801AD" w14:paraId="0EBAC9A2" w14:textId="77777777" w:rsidTr="00CC7486">
        <w:tc>
          <w:tcPr>
            <w:tcW w:w="3571" w:type="pct"/>
          </w:tcPr>
          <w:p w14:paraId="21529543" w14:textId="2EF9B4A4" w:rsidR="00A80C88" w:rsidRPr="005801AD" w:rsidRDefault="00E74ECF" w:rsidP="005801AD">
            <w:pPr>
              <w:spacing w:line="276" w:lineRule="auto"/>
              <w:jc w:val="both"/>
              <w:rPr>
                <w:rFonts w:ascii="Times New Roman" w:hAnsi="Times New Roman" w:cs="Times New Roman"/>
                <w:sz w:val="24"/>
                <w:szCs w:val="24"/>
              </w:rPr>
            </w:pPr>
            <w:r w:rsidRPr="005801AD">
              <w:rPr>
                <w:rFonts w:ascii="Times New Roman" w:hAnsi="Times New Roman" w:cs="Times New Roman"/>
                <w:b/>
                <w:sz w:val="24"/>
                <w:szCs w:val="24"/>
              </w:rPr>
              <w:t>2</w:t>
            </w:r>
            <w:r w:rsidR="00CC7486" w:rsidRPr="005801AD">
              <w:rPr>
                <w:rFonts w:ascii="Times New Roman" w:hAnsi="Times New Roman" w:cs="Times New Roman"/>
                <w:b/>
                <w:sz w:val="24"/>
                <w:szCs w:val="24"/>
              </w:rPr>
              <w:t xml:space="preserve">) PRODUCTO </w:t>
            </w:r>
            <w:r w:rsidR="00826370" w:rsidRPr="005801AD">
              <w:rPr>
                <w:rFonts w:ascii="Times New Roman" w:hAnsi="Times New Roman" w:cs="Times New Roman"/>
                <w:b/>
                <w:sz w:val="24"/>
                <w:szCs w:val="24"/>
              </w:rPr>
              <w:t>2</w:t>
            </w:r>
            <w:r w:rsidR="00A80C88" w:rsidRPr="005801AD">
              <w:rPr>
                <w:rFonts w:ascii="Times New Roman" w:hAnsi="Times New Roman" w:cs="Times New Roman"/>
                <w:b/>
                <w:sz w:val="24"/>
                <w:szCs w:val="24"/>
              </w:rPr>
              <w:t>:</w:t>
            </w:r>
            <w:r w:rsidR="00A80C88" w:rsidRPr="005801AD">
              <w:rPr>
                <w:rFonts w:ascii="Times New Roman" w:hAnsi="Times New Roman" w:cs="Times New Roman"/>
                <w:sz w:val="24"/>
                <w:szCs w:val="24"/>
              </w:rPr>
              <w:t xml:space="preserve"> </w:t>
            </w:r>
            <w:r w:rsidR="00CC7486" w:rsidRPr="005801AD">
              <w:rPr>
                <w:rFonts w:ascii="Times New Roman" w:hAnsi="Times New Roman" w:cs="Times New Roman"/>
                <w:sz w:val="24"/>
                <w:szCs w:val="24"/>
              </w:rPr>
              <w:t xml:space="preserve">A la presentación del informe: </w:t>
            </w:r>
            <w:r w:rsidR="00397479" w:rsidRPr="005801AD">
              <w:rPr>
                <w:rFonts w:ascii="Times New Roman" w:hAnsi="Times New Roman" w:cs="Times New Roman"/>
                <w:sz w:val="24"/>
                <w:szCs w:val="24"/>
              </w:rPr>
              <w:t xml:space="preserve">Un informe mensual del </w:t>
            </w:r>
            <w:r w:rsidR="00CC7486" w:rsidRPr="005801AD">
              <w:rPr>
                <w:rFonts w:ascii="Times New Roman" w:hAnsi="Times New Roman" w:cs="Times New Roman"/>
                <w:sz w:val="24"/>
                <w:szCs w:val="24"/>
              </w:rPr>
              <w:t>Programa radial, indicando el tema, cantidad de público oyente tanto por las redes sociales</w:t>
            </w:r>
            <w:r w:rsidR="001B7390" w:rsidRPr="005801AD">
              <w:rPr>
                <w:rFonts w:ascii="Times New Roman" w:hAnsi="Times New Roman" w:cs="Times New Roman"/>
                <w:sz w:val="24"/>
                <w:szCs w:val="24"/>
              </w:rPr>
              <w:t xml:space="preserve"> (</w:t>
            </w:r>
            <w:proofErr w:type="spellStart"/>
            <w:r w:rsidR="001B7390" w:rsidRPr="005801AD">
              <w:rPr>
                <w:rFonts w:ascii="Times New Roman" w:hAnsi="Times New Roman" w:cs="Times New Roman"/>
                <w:sz w:val="24"/>
                <w:szCs w:val="24"/>
              </w:rPr>
              <w:t>Faceboock</w:t>
            </w:r>
            <w:proofErr w:type="spellEnd"/>
            <w:r w:rsidR="001B7390" w:rsidRPr="005801AD">
              <w:rPr>
                <w:rFonts w:ascii="Times New Roman" w:hAnsi="Times New Roman" w:cs="Times New Roman"/>
                <w:sz w:val="24"/>
                <w:szCs w:val="24"/>
              </w:rPr>
              <w:t xml:space="preserve">, </w:t>
            </w:r>
            <w:proofErr w:type="spellStart"/>
            <w:r w:rsidR="001B7390" w:rsidRPr="005801AD">
              <w:rPr>
                <w:rFonts w:ascii="Times New Roman" w:hAnsi="Times New Roman" w:cs="Times New Roman"/>
                <w:sz w:val="24"/>
                <w:szCs w:val="24"/>
              </w:rPr>
              <w:t>Tik</w:t>
            </w:r>
            <w:proofErr w:type="spellEnd"/>
            <w:r w:rsidR="001B7390" w:rsidRPr="005801AD">
              <w:rPr>
                <w:rFonts w:ascii="Times New Roman" w:hAnsi="Times New Roman" w:cs="Times New Roman"/>
                <w:sz w:val="24"/>
                <w:szCs w:val="24"/>
              </w:rPr>
              <w:t xml:space="preserve"> </w:t>
            </w:r>
            <w:proofErr w:type="spellStart"/>
            <w:r w:rsidR="001B7390" w:rsidRPr="005801AD">
              <w:rPr>
                <w:rFonts w:ascii="Times New Roman" w:hAnsi="Times New Roman" w:cs="Times New Roman"/>
                <w:sz w:val="24"/>
                <w:szCs w:val="24"/>
              </w:rPr>
              <w:t>tok</w:t>
            </w:r>
            <w:proofErr w:type="spellEnd"/>
            <w:r w:rsidR="001B7390" w:rsidRPr="005801AD">
              <w:rPr>
                <w:rFonts w:ascii="Times New Roman" w:hAnsi="Times New Roman" w:cs="Times New Roman"/>
                <w:sz w:val="24"/>
                <w:szCs w:val="24"/>
              </w:rPr>
              <w:t xml:space="preserve"> e Instagram) </w:t>
            </w:r>
            <w:r w:rsidR="00CC7486" w:rsidRPr="005801AD">
              <w:rPr>
                <w:rFonts w:ascii="Times New Roman" w:hAnsi="Times New Roman" w:cs="Times New Roman"/>
                <w:sz w:val="24"/>
                <w:szCs w:val="24"/>
              </w:rPr>
              <w:t xml:space="preserve"> y por señal abierta, asimismo anexando fotografías por cada semana. </w:t>
            </w:r>
          </w:p>
        </w:tc>
        <w:tc>
          <w:tcPr>
            <w:tcW w:w="873" w:type="pct"/>
          </w:tcPr>
          <w:p w14:paraId="7834E329" w14:textId="60CC70BA" w:rsidR="00A80C88" w:rsidRPr="005801AD" w:rsidRDefault="009E1352" w:rsidP="005801AD">
            <w:pPr>
              <w:pStyle w:val="Textoindependiente"/>
              <w:spacing w:line="276" w:lineRule="auto"/>
              <w:jc w:val="both"/>
              <w:rPr>
                <w:rFonts w:ascii="Times New Roman" w:eastAsiaTheme="minorHAnsi" w:hAnsi="Times New Roman" w:cs="Times New Roman"/>
                <w:sz w:val="24"/>
                <w:lang w:val="es-PE" w:eastAsia="en-US"/>
              </w:rPr>
            </w:pPr>
            <w:r w:rsidRPr="005801AD">
              <w:rPr>
                <w:rFonts w:ascii="Times New Roman" w:eastAsiaTheme="minorHAnsi" w:hAnsi="Times New Roman" w:cs="Times New Roman"/>
                <w:sz w:val="24"/>
                <w:lang w:val="es-PE" w:eastAsia="en-US"/>
              </w:rPr>
              <w:t>31</w:t>
            </w:r>
            <w:r w:rsidR="009226CD" w:rsidRPr="005801AD">
              <w:rPr>
                <w:rFonts w:ascii="Times New Roman" w:eastAsiaTheme="minorHAnsi" w:hAnsi="Times New Roman" w:cs="Times New Roman"/>
                <w:sz w:val="24"/>
                <w:lang w:val="es-PE" w:eastAsia="en-US"/>
              </w:rPr>
              <w:t>/0</w:t>
            </w:r>
            <w:r w:rsidRPr="005801AD">
              <w:rPr>
                <w:rFonts w:ascii="Times New Roman" w:eastAsiaTheme="minorHAnsi" w:hAnsi="Times New Roman" w:cs="Times New Roman"/>
                <w:sz w:val="24"/>
                <w:lang w:val="es-PE" w:eastAsia="en-US"/>
              </w:rPr>
              <w:t>7</w:t>
            </w:r>
            <w:r w:rsidR="004E5441" w:rsidRPr="005801AD">
              <w:rPr>
                <w:rFonts w:ascii="Times New Roman" w:eastAsiaTheme="minorHAnsi" w:hAnsi="Times New Roman" w:cs="Times New Roman"/>
                <w:sz w:val="24"/>
                <w:lang w:val="es-PE" w:eastAsia="en-US"/>
              </w:rPr>
              <w:t>/2025</w:t>
            </w:r>
          </w:p>
        </w:tc>
        <w:tc>
          <w:tcPr>
            <w:tcW w:w="556" w:type="pct"/>
          </w:tcPr>
          <w:p w14:paraId="1FFB8219" w14:textId="69D3237B" w:rsidR="00A80C88" w:rsidRPr="005801AD" w:rsidRDefault="004E5441" w:rsidP="005801AD">
            <w:pPr>
              <w:pStyle w:val="Textoindependiente"/>
              <w:spacing w:line="276" w:lineRule="auto"/>
              <w:jc w:val="both"/>
              <w:rPr>
                <w:rFonts w:ascii="Times New Roman" w:eastAsiaTheme="minorHAnsi" w:hAnsi="Times New Roman" w:cs="Times New Roman"/>
                <w:sz w:val="24"/>
                <w:lang w:val="es-PE" w:eastAsia="en-US"/>
              </w:rPr>
            </w:pPr>
            <w:r w:rsidRPr="005801AD">
              <w:rPr>
                <w:rFonts w:ascii="Times New Roman" w:eastAsiaTheme="minorHAnsi" w:hAnsi="Times New Roman" w:cs="Times New Roman"/>
                <w:sz w:val="24"/>
                <w:lang w:val="es-PE" w:eastAsia="en-US"/>
              </w:rPr>
              <w:t>50</w:t>
            </w:r>
            <w:r w:rsidR="00A80C88" w:rsidRPr="005801AD">
              <w:rPr>
                <w:rFonts w:ascii="Times New Roman" w:eastAsiaTheme="minorHAnsi" w:hAnsi="Times New Roman" w:cs="Times New Roman"/>
                <w:sz w:val="24"/>
                <w:lang w:val="es-PE" w:eastAsia="en-US"/>
              </w:rPr>
              <w:t>%</w:t>
            </w:r>
          </w:p>
        </w:tc>
      </w:tr>
    </w:tbl>
    <w:p w14:paraId="5A25482B" w14:textId="77777777" w:rsidR="001E5769" w:rsidRPr="005801AD" w:rsidRDefault="001E5769" w:rsidP="005801AD">
      <w:pPr>
        <w:spacing w:after="0" w:line="276" w:lineRule="auto"/>
        <w:jc w:val="both"/>
        <w:rPr>
          <w:rFonts w:ascii="Times New Roman" w:hAnsi="Times New Roman" w:cs="Times New Roman"/>
          <w:sz w:val="24"/>
          <w:szCs w:val="24"/>
        </w:rPr>
      </w:pPr>
    </w:p>
    <w:p w14:paraId="206EA849" w14:textId="77777777" w:rsidR="00074C19" w:rsidRPr="005801AD" w:rsidRDefault="00074C19" w:rsidP="005801AD">
      <w:pPr>
        <w:spacing w:after="0" w:line="276" w:lineRule="auto"/>
        <w:ind w:left="720"/>
        <w:jc w:val="both"/>
        <w:rPr>
          <w:rFonts w:ascii="Times New Roman" w:hAnsi="Times New Roman" w:cs="Times New Roman"/>
          <w:sz w:val="24"/>
          <w:szCs w:val="24"/>
        </w:rPr>
      </w:pPr>
    </w:p>
    <w:p w14:paraId="0FC74EA6" w14:textId="58AD9B7B" w:rsidR="00AD617A" w:rsidRPr="005801AD" w:rsidRDefault="007E3167" w:rsidP="00952C38">
      <w:pPr>
        <w:pStyle w:val="COVERPAGE2"/>
        <w:numPr>
          <w:ilvl w:val="0"/>
          <w:numId w:val="3"/>
        </w:numPr>
        <w:spacing w:line="276" w:lineRule="auto"/>
        <w:ind w:left="0" w:firstLine="0"/>
        <w:jc w:val="left"/>
        <w:rPr>
          <w:rFonts w:ascii="Times New Roman" w:eastAsia="Gungsuh" w:hAnsi="Times New Roman"/>
          <w:b/>
          <w:color w:val="000000" w:themeColor="text1"/>
          <w:sz w:val="24"/>
          <w:lang w:val="es-ES"/>
        </w:rPr>
      </w:pPr>
      <w:r w:rsidRPr="005801AD">
        <w:rPr>
          <w:rFonts w:ascii="Times New Roman" w:eastAsia="Gungsuh" w:hAnsi="Times New Roman"/>
          <w:b/>
          <w:color w:val="000000" w:themeColor="text1"/>
          <w:sz w:val="24"/>
          <w:lang w:val="es-ES"/>
        </w:rPr>
        <w:t>REQUERIMIENTO DEL PROFESIONAL Y/O EMPRESA DEL SERVICIO</w:t>
      </w:r>
    </w:p>
    <w:p w14:paraId="39CD9340" w14:textId="2293B9C7" w:rsidR="004D6D28" w:rsidRPr="005801AD" w:rsidRDefault="00811BFE" w:rsidP="005801AD">
      <w:pPr>
        <w:pStyle w:val="COVERPAGE2"/>
        <w:spacing w:line="276" w:lineRule="auto"/>
        <w:jc w:val="left"/>
        <w:rPr>
          <w:rFonts w:ascii="Times New Roman" w:hAnsi="Times New Roman"/>
          <w:b/>
          <w:color w:val="auto"/>
          <w:sz w:val="24"/>
          <w:lang w:val="es-PE"/>
        </w:rPr>
      </w:pPr>
      <w:r w:rsidRPr="005801AD">
        <w:rPr>
          <w:rFonts w:ascii="Times New Roman" w:hAnsi="Times New Roman"/>
          <w:b/>
          <w:color w:val="auto"/>
          <w:sz w:val="24"/>
          <w:lang w:val="es-PE"/>
        </w:rPr>
        <w:t>PERFIL:</w:t>
      </w:r>
    </w:p>
    <w:p w14:paraId="4FFF460B" w14:textId="78AFD64A" w:rsidR="008B4E53" w:rsidRPr="005801AD" w:rsidRDefault="00311FDE" w:rsidP="00952C38">
      <w:pPr>
        <w:pStyle w:val="Prrafodelista"/>
        <w:numPr>
          <w:ilvl w:val="0"/>
          <w:numId w:val="2"/>
        </w:num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Tener todos los materiales e instrumentos</w:t>
      </w:r>
      <w:r w:rsidR="008B4E53" w:rsidRPr="005801AD">
        <w:rPr>
          <w:rFonts w:ascii="Times New Roman" w:hAnsi="Times New Roman" w:cs="Times New Roman"/>
          <w:sz w:val="24"/>
          <w:szCs w:val="24"/>
        </w:rPr>
        <w:t xml:space="preserve"> (aislamiento acústico, equipo de grabación de audio, cuatro micrófonos profesionales, auriculares, bocinas y amplificador de audio, mobiliario ergonómico y comunicación visual entre la cabina de producción y locución) </w:t>
      </w:r>
      <w:r w:rsidRPr="005801AD">
        <w:rPr>
          <w:rFonts w:ascii="Times New Roman" w:hAnsi="Times New Roman" w:cs="Times New Roman"/>
          <w:sz w:val="24"/>
          <w:szCs w:val="24"/>
        </w:rPr>
        <w:t>necesarios para la emisión de los Programas radial.</w:t>
      </w:r>
    </w:p>
    <w:p w14:paraId="35769610" w14:textId="4E686D56" w:rsidR="008B4E53" w:rsidRPr="005801AD" w:rsidRDefault="00311FDE" w:rsidP="00952C38">
      <w:pPr>
        <w:pStyle w:val="Prrafodelista"/>
        <w:numPr>
          <w:ilvl w:val="0"/>
          <w:numId w:val="2"/>
        </w:num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Ser una radio reconocida y tenga un alto índice de público oyente juvenil en</w:t>
      </w:r>
      <w:r w:rsidR="001B7390" w:rsidRPr="005801AD">
        <w:rPr>
          <w:rFonts w:ascii="Times New Roman" w:hAnsi="Times New Roman" w:cs="Times New Roman"/>
          <w:sz w:val="24"/>
          <w:szCs w:val="24"/>
        </w:rPr>
        <w:t xml:space="preserve"> el distrito de Ccatcca</w:t>
      </w:r>
      <w:r w:rsidR="00117751" w:rsidRPr="005801AD">
        <w:rPr>
          <w:rFonts w:ascii="Times New Roman" w:hAnsi="Times New Roman" w:cs="Times New Roman"/>
          <w:sz w:val="24"/>
          <w:szCs w:val="24"/>
        </w:rPr>
        <w:t>, Urcos y</w:t>
      </w:r>
      <w:r w:rsidR="00AE4415" w:rsidRPr="005801AD">
        <w:rPr>
          <w:rFonts w:ascii="Times New Roman" w:hAnsi="Times New Roman" w:cs="Times New Roman"/>
          <w:sz w:val="24"/>
          <w:szCs w:val="24"/>
        </w:rPr>
        <w:t xml:space="preserve"> Ocongate</w:t>
      </w:r>
      <w:r w:rsidRPr="005801AD">
        <w:rPr>
          <w:rFonts w:ascii="Times New Roman" w:hAnsi="Times New Roman" w:cs="Times New Roman"/>
          <w:sz w:val="24"/>
          <w:szCs w:val="24"/>
        </w:rPr>
        <w:t>.</w:t>
      </w:r>
    </w:p>
    <w:p w14:paraId="744B54E2" w14:textId="76014CE9" w:rsidR="00117751" w:rsidRPr="005801AD" w:rsidRDefault="00D23F51" w:rsidP="00952C38">
      <w:pPr>
        <w:pStyle w:val="Prrafodelista"/>
        <w:numPr>
          <w:ilvl w:val="0"/>
          <w:numId w:val="2"/>
        </w:num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Que cuente con páginas oficiales </w:t>
      </w:r>
      <w:r w:rsidR="00311FDE" w:rsidRPr="005801AD">
        <w:rPr>
          <w:rFonts w:ascii="Times New Roman" w:hAnsi="Times New Roman" w:cs="Times New Roman"/>
          <w:sz w:val="24"/>
          <w:szCs w:val="24"/>
        </w:rPr>
        <w:t xml:space="preserve"> en las redes sociales </w:t>
      </w:r>
      <w:r w:rsidRPr="005801AD">
        <w:rPr>
          <w:rFonts w:ascii="Times New Roman" w:hAnsi="Times New Roman" w:cs="Times New Roman"/>
          <w:sz w:val="24"/>
          <w:szCs w:val="24"/>
        </w:rPr>
        <w:t xml:space="preserve">para las </w:t>
      </w:r>
      <w:r w:rsidR="00467473" w:rsidRPr="005801AD">
        <w:rPr>
          <w:rFonts w:ascii="Times New Roman" w:hAnsi="Times New Roman" w:cs="Times New Roman"/>
          <w:sz w:val="24"/>
          <w:szCs w:val="24"/>
        </w:rPr>
        <w:t>transmisiones</w:t>
      </w:r>
      <w:r w:rsidR="00311FDE" w:rsidRPr="005801AD">
        <w:rPr>
          <w:rFonts w:ascii="Times New Roman" w:hAnsi="Times New Roman" w:cs="Times New Roman"/>
          <w:sz w:val="24"/>
          <w:szCs w:val="24"/>
        </w:rPr>
        <w:t xml:space="preserve"> en vivo el programa radial.</w:t>
      </w:r>
    </w:p>
    <w:p w14:paraId="7BE0A5F3" w14:textId="452070DD" w:rsidR="00117751" w:rsidRPr="005801AD" w:rsidRDefault="00117751" w:rsidP="00952C38">
      <w:pPr>
        <w:pStyle w:val="Prrafodelista"/>
        <w:numPr>
          <w:ilvl w:val="0"/>
          <w:numId w:val="2"/>
        </w:num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1 hora y media de transmisión a la semana</w:t>
      </w:r>
      <w:r w:rsidR="00594068" w:rsidRPr="005801AD">
        <w:rPr>
          <w:rFonts w:ascii="Times New Roman" w:hAnsi="Times New Roman" w:cs="Times New Roman"/>
          <w:sz w:val="24"/>
          <w:szCs w:val="24"/>
        </w:rPr>
        <w:t>, durante tres meses (Mayo a Julio)</w:t>
      </w:r>
    </w:p>
    <w:p w14:paraId="06CBCA48" w14:textId="77777777" w:rsidR="00117751" w:rsidRPr="005801AD" w:rsidRDefault="00117751" w:rsidP="005801AD">
      <w:pPr>
        <w:spacing w:line="276" w:lineRule="auto"/>
        <w:jc w:val="both"/>
        <w:rPr>
          <w:rFonts w:ascii="Times New Roman" w:eastAsia="Times New Roman" w:hAnsi="Times New Roman" w:cs="Times New Roman"/>
          <w:sz w:val="24"/>
          <w:szCs w:val="24"/>
          <w:lang w:eastAsia="es-PE"/>
        </w:rPr>
      </w:pPr>
    </w:p>
    <w:p w14:paraId="69CAF710" w14:textId="7EC5E0A4" w:rsidR="005B796C" w:rsidRPr="005801AD" w:rsidRDefault="007E3167" w:rsidP="00952C38">
      <w:pPr>
        <w:pStyle w:val="COVERPAGE2"/>
        <w:numPr>
          <w:ilvl w:val="0"/>
          <w:numId w:val="3"/>
        </w:numPr>
        <w:spacing w:line="276" w:lineRule="auto"/>
        <w:ind w:left="0" w:firstLine="0"/>
        <w:jc w:val="left"/>
        <w:rPr>
          <w:rFonts w:ascii="Times New Roman" w:eastAsia="Gungsuh" w:hAnsi="Times New Roman"/>
          <w:b/>
          <w:color w:val="000000" w:themeColor="text1"/>
          <w:sz w:val="24"/>
          <w:lang w:val="es-ES"/>
        </w:rPr>
      </w:pPr>
      <w:r w:rsidRPr="005801AD">
        <w:rPr>
          <w:rFonts w:ascii="Times New Roman" w:eastAsia="Gungsuh" w:hAnsi="Times New Roman"/>
          <w:b/>
          <w:color w:val="000000" w:themeColor="text1"/>
          <w:sz w:val="24"/>
          <w:lang w:val="es-ES"/>
        </w:rPr>
        <w:t>CRONOGRAMA DEL PROCESO</w:t>
      </w:r>
    </w:p>
    <w:p w14:paraId="7789A329" w14:textId="77777777" w:rsidR="004D6D28" w:rsidRPr="005801AD" w:rsidRDefault="004D6D28" w:rsidP="005801AD">
      <w:pPr>
        <w:pStyle w:val="COVERPAGE2"/>
        <w:spacing w:line="276" w:lineRule="auto"/>
        <w:jc w:val="left"/>
        <w:rPr>
          <w:rFonts w:ascii="Times New Roman" w:hAnsi="Times New Roman"/>
          <w:b/>
          <w:color w:val="auto"/>
          <w:sz w:val="24"/>
          <w:lang w:val="es-PE"/>
        </w:rPr>
      </w:pPr>
      <w:r w:rsidRPr="005801AD">
        <w:rPr>
          <w:rFonts w:ascii="Times New Roman" w:hAnsi="Times New Roman"/>
          <w:b/>
          <w:color w:val="auto"/>
          <w:sz w:val="24"/>
          <w:lang w:val="es-PE"/>
        </w:rPr>
        <w:t>TIEMPO DE EJECUCION</w:t>
      </w:r>
    </w:p>
    <w:p w14:paraId="76454D1C" w14:textId="1FAB81FE" w:rsidR="004D6D28" w:rsidRPr="005801AD" w:rsidRDefault="004D6D28" w:rsidP="005801AD">
      <w:pPr>
        <w:suppressAutoHyphens/>
        <w:autoSpaceDE w:val="0"/>
        <w:autoSpaceDN w:val="0"/>
        <w:adjustRightInd w:val="0"/>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El</w:t>
      </w:r>
      <w:r w:rsidR="00F856F8" w:rsidRPr="005801AD">
        <w:rPr>
          <w:rFonts w:ascii="Times New Roman" w:hAnsi="Times New Roman" w:cs="Times New Roman"/>
          <w:sz w:val="24"/>
          <w:szCs w:val="24"/>
        </w:rPr>
        <w:t xml:space="preserve"> tiempo total para el servicio </w:t>
      </w:r>
      <w:r w:rsidR="00C736DA" w:rsidRPr="005801AD">
        <w:rPr>
          <w:rFonts w:ascii="Times New Roman" w:hAnsi="Times New Roman" w:cs="Times New Roman"/>
          <w:sz w:val="24"/>
          <w:szCs w:val="24"/>
        </w:rPr>
        <w:t>es</w:t>
      </w:r>
      <w:r w:rsidR="004A46CE" w:rsidRPr="005801AD">
        <w:rPr>
          <w:rFonts w:ascii="Times New Roman" w:hAnsi="Times New Roman" w:cs="Times New Roman"/>
          <w:sz w:val="24"/>
          <w:szCs w:val="24"/>
        </w:rPr>
        <w:t xml:space="preserve"> de </w:t>
      </w:r>
      <w:r w:rsidR="004E5441" w:rsidRPr="005801AD">
        <w:rPr>
          <w:rFonts w:ascii="Times New Roman" w:hAnsi="Times New Roman" w:cs="Times New Roman"/>
          <w:sz w:val="24"/>
          <w:szCs w:val="24"/>
        </w:rPr>
        <w:t>3</w:t>
      </w:r>
      <w:r w:rsidR="00CD207A" w:rsidRPr="005801AD">
        <w:rPr>
          <w:rFonts w:ascii="Times New Roman" w:hAnsi="Times New Roman" w:cs="Times New Roman"/>
          <w:sz w:val="24"/>
          <w:szCs w:val="24"/>
        </w:rPr>
        <w:t xml:space="preserve"> meses (</w:t>
      </w:r>
      <w:r w:rsidR="004E5441" w:rsidRPr="005801AD">
        <w:rPr>
          <w:rFonts w:ascii="Times New Roman" w:hAnsi="Times New Roman" w:cs="Times New Roman"/>
          <w:sz w:val="24"/>
          <w:szCs w:val="24"/>
        </w:rPr>
        <w:t>mayo</w:t>
      </w:r>
      <w:r w:rsidR="00297D79" w:rsidRPr="005801AD">
        <w:rPr>
          <w:rFonts w:ascii="Times New Roman" w:hAnsi="Times New Roman" w:cs="Times New Roman"/>
          <w:sz w:val="24"/>
          <w:szCs w:val="24"/>
        </w:rPr>
        <w:t xml:space="preserve"> </w:t>
      </w:r>
      <w:r w:rsidR="004A46CE" w:rsidRPr="005801AD">
        <w:rPr>
          <w:rFonts w:ascii="Times New Roman" w:hAnsi="Times New Roman" w:cs="Times New Roman"/>
          <w:sz w:val="24"/>
          <w:szCs w:val="24"/>
        </w:rPr>
        <w:t xml:space="preserve">- </w:t>
      </w:r>
      <w:r w:rsidR="004E5441" w:rsidRPr="005801AD">
        <w:rPr>
          <w:rFonts w:ascii="Times New Roman" w:hAnsi="Times New Roman" w:cs="Times New Roman"/>
          <w:sz w:val="24"/>
          <w:szCs w:val="24"/>
        </w:rPr>
        <w:t>julio</w:t>
      </w:r>
      <w:r w:rsidR="00297D79" w:rsidRPr="005801AD">
        <w:rPr>
          <w:rFonts w:ascii="Times New Roman" w:hAnsi="Times New Roman" w:cs="Times New Roman"/>
          <w:sz w:val="24"/>
          <w:szCs w:val="24"/>
        </w:rPr>
        <w:t xml:space="preserve"> </w:t>
      </w:r>
      <w:r w:rsidR="00F856F8" w:rsidRPr="005801AD">
        <w:rPr>
          <w:rFonts w:ascii="Times New Roman" w:hAnsi="Times New Roman" w:cs="Times New Roman"/>
          <w:sz w:val="24"/>
          <w:szCs w:val="24"/>
        </w:rPr>
        <w:t xml:space="preserve">a </w:t>
      </w:r>
      <w:r w:rsidRPr="005801AD">
        <w:rPr>
          <w:rFonts w:ascii="Times New Roman" w:hAnsi="Times New Roman" w:cs="Times New Roman"/>
          <w:sz w:val="24"/>
          <w:szCs w:val="24"/>
        </w:rPr>
        <w:t xml:space="preserve">partir de la </w:t>
      </w:r>
      <w:r w:rsidR="00423CDB" w:rsidRPr="005801AD">
        <w:rPr>
          <w:rFonts w:ascii="Times New Roman" w:hAnsi="Times New Roman" w:cs="Times New Roman"/>
          <w:sz w:val="24"/>
          <w:szCs w:val="24"/>
        </w:rPr>
        <w:t>firma del contrato</w:t>
      </w:r>
      <w:r w:rsidR="00CD207A" w:rsidRPr="005801AD">
        <w:rPr>
          <w:rFonts w:ascii="Times New Roman" w:hAnsi="Times New Roman" w:cs="Times New Roman"/>
          <w:sz w:val="24"/>
          <w:szCs w:val="24"/>
        </w:rPr>
        <w:t>)</w:t>
      </w:r>
      <w:r w:rsidR="00785693" w:rsidRPr="005801AD">
        <w:rPr>
          <w:rFonts w:ascii="Times New Roman" w:hAnsi="Times New Roman" w:cs="Times New Roman"/>
          <w:sz w:val="24"/>
          <w:szCs w:val="24"/>
        </w:rPr>
        <w:t>.</w:t>
      </w:r>
    </w:p>
    <w:p w14:paraId="769CE04A" w14:textId="77777777" w:rsidR="0028402F" w:rsidRPr="005801AD" w:rsidRDefault="0028402F" w:rsidP="005801AD">
      <w:pPr>
        <w:suppressAutoHyphens/>
        <w:autoSpaceDE w:val="0"/>
        <w:autoSpaceDN w:val="0"/>
        <w:adjustRightInd w:val="0"/>
        <w:spacing w:after="0" w:line="276" w:lineRule="auto"/>
        <w:ind w:left="426"/>
        <w:jc w:val="both"/>
        <w:rPr>
          <w:rFonts w:ascii="Times New Roman" w:hAnsi="Times New Roman" w:cs="Times New Roman"/>
          <w:sz w:val="24"/>
          <w:szCs w:val="24"/>
        </w:rPr>
      </w:pPr>
    </w:p>
    <w:p w14:paraId="73EF7750" w14:textId="23EBD867" w:rsidR="004D6D28" w:rsidRPr="005801AD" w:rsidRDefault="00C54D4A" w:rsidP="00952C38">
      <w:pPr>
        <w:pStyle w:val="Prrafodelista"/>
        <w:numPr>
          <w:ilvl w:val="1"/>
          <w:numId w:val="3"/>
        </w:numPr>
        <w:suppressAutoHyphens/>
        <w:autoSpaceDE w:val="0"/>
        <w:autoSpaceDN w:val="0"/>
        <w:adjustRightInd w:val="0"/>
        <w:spacing w:after="0" w:line="276" w:lineRule="auto"/>
        <w:ind w:left="426"/>
        <w:jc w:val="both"/>
        <w:rPr>
          <w:rFonts w:ascii="Times New Roman" w:hAnsi="Times New Roman" w:cs="Times New Roman"/>
          <w:b/>
          <w:sz w:val="24"/>
          <w:szCs w:val="24"/>
        </w:rPr>
      </w:pPr>
      <w:r w:rsidRPr="005801AD">
        <w:rPr>
          <w:rFonts w:ascii="Times New Roman" w:hAnsi="Times New Roman" w:cs="Times New Roman"/>
          <w:b/>
          <w:sz w:val="24"/>
          <w:szCs w:val="24"/>
        </w:rPr>
        <w:t>CRONOGRAMA DE SELECCIÓN:</w:t>
      </w:r>
    </w:p>
    <w:p w14:paraId="34925225" w14:textId="77777777" w:rsidR="001B7390" w:rsidRPr="005801AD" w:rsidRDefault="001B7390" w:rsidP="005801AD">
      <w:pPr>
        <w:pStyle w:val="Prrafodelista"/>
        <w:suppressAutoHyphens/>
        <w:autoSpaceDE w:val="0"/>
        <w:autoSpaceDN w:val="0"/>
        <w:adjustRightInd w:val="0"/>
        <w:spacing w:after="0" w:line="276" w:lineRule="auto"/>
        <w:ind w:left="1440"/>
        <w:jc w:val="both"/>
        <w:rPr>
          <w:rFonts w:ascii="Times New Roman" w:hAnsi="Times New Roman" w:cs="Times New Roman"/>
          <w:b/>
          <w:sz w:val="24"/>
          <w:szCs w:val="24"/>
        </w:rPr>
      </w:pPr>
    </w:p>
    <w:tbl>
      <w:tblPr>
        <w:tblStyle w:val="Tablaconcuadrcula"/>
        <w:tblW w:w="7997" w:type="dxa"/>
        <w:tblInd w:w="252" w:type="dxa"/>
        <w:tblLook w:val="04A0" w:firstRow="1" w:lastRow="0" w:firstColumn="1" w:lastColumn="0" w:noHBand="0" w:noVBand="1"/>
      </w:tblPr>
      <w:tblGrid>
        <w:gridCol w:w="4214"/>
        <w:gridCol w:w="3783"/>
      </w:tblGrid>
      <w:tr w:rsidR="001B7390" w:rsidRPr="005801AD" w14:paraId="430133FA" w14:textId="77777777" w:rsidTr="005801AD">
        <w:trPr>
          <w:trHeight w:val="257"/>
        </w:trPr>
        <w:tc>
          <w:tcPr>
            <w:tcW w:w="4214" w:type="dxa"/>
            <w:shd w:val="clear" w:color="auto" w:fill="FFE8D1"/>
          </w:tcPr>
          <w:p w14:paraId="744BA3E5" w14:textId="77777777" w:rsidR="001B7390" w:rsidRPr="005801AD" w:rsidRDefault="001B7390" w:rsidP="005801AD">
            <w:pPr>
              <w:pStyle w:val="Prrafodelista"/>
              <w:suppressAutoHyphens/>
              <w:autoSpaceDE w:val="0"/>
              <w:autoSpaceDN w:val="0"/>
              <w:adjustRightInd w:val="0"/>
              <w:spacing w:line="276" w:lineRule="auto"/>
              <w:ind w:left="0"/>
              <w:jc w:val="center"/>
              <w:rPr>
                <w:rFonts w:ascii="Times New Roman" w:hAnsi="Times New Roman" w:cs="Times New Roman"/>
                <w:b/>
                <w:sz w:val="24"/>
                <w:szCs w:val="24"/>
              </w:rPr>
            </w:pPr>
            <w:r w:rsidRPr="005801AD">
              <w:rPr>
                <w:rFonts w:ascii="Times New Roman" w:hAnsi="Times New Roman" w:cs="Times New Roman"/>
                <w:b/>
                <w:sz w:val="24"/>
                <w:szCs w:val="24"/>
              </w:rPr>
              <w:t>ACTIVIDAD</w:t>
            </w:r>
          </w:p>
        </w:tc>
        <w:tc>
          <w:tcPr>
            <w:tcW w:w="3783" w:type="dxa"/>
            <w:shd w:val="clear" w:color="auto" w:fill="FFE8D1"/>
          </w:tcPr>
          <w:p w14:paraId="14DB7AC2" w14:textId="77777777" w:rsidR="001B7390" w:rsidRPr="005801AD" w:rsidRDefault="001B7390" w:rsidP="005801AD">
            <w:pPr>
              <w:pStyle w:val="Prrafodelista"/>
              <w:suppressAutoHyphens/>
              <w:autoSpaceDE w:val="0"/>
              <w:autoSpaceDN w:val="0"/>
              <w:adjustRightInd w:val="0"/>
              <w:spacing w:line="276" w:lineRule="auto"/>
              <w:ind w:left="0"/>
              <w:jc w:val="center"/>
              <w:rPr>
                <w:rFonts w:ascii="Times New Roman" w:hAnsi="Times New Roman" w:cs="Times New Roman"/>
                <w:b/>
                <w:sz w:val="24"/>
                <w:szCs w:val="24"/>
              </w:rPr>
            </w:pPr>
            <w:r w:rsidRPr="005801AD">
              <w:rPr>
                <w:rFonts w:ascii="Times New Roman" w:hAnsi="Times New Roman" w:cs="Times New Roman"/>
                <w:b/>
                <w:sz w:val="24"/>
                <w:szCs w:val="24"/>
              </w:rPr>
              <w:t>FECHA</w:t>
            </w:r>
          </w:p>
        </w:tc>
      </w:tr>
      <w:tr w:rsidR="005801AD" w:rsidRPr="005801AD" w14:paraId="7F827F32" w14:textId="77777777" w:rsidTr="005801AD">
        <w:trPr>
          <w:trHeight w:val="249"/>
        </w:trPr>
        <w:tc>
          <w:tcPr>
            <w:tcW w:w="4214" w:type="dxa"/>
          </w:tcPr>
          <w:p w14:paraId="2033CCF2" w14:textId="7CEA0111" w:rsidR="005801AD" w:rsidRPr="005801AD" w:rsidRDefault="005801AD" w:rsidP="005801AD">
            <w:pPr>
              <w:pStyle w:val="Prrafodelista"/>
              <w:suppressAutoHyphens/>
              <w:autoSpaceDE w:val="0"/>
              <w:autoSpaceDN w:val="0"/>
              <w:adjustRightInd w:val="0"/>
              <w:spacing w:line="276" w:lineRule="auto"/>
              <w:ind w:left="0"/>
              <w:jc w:val="both"/>
              <w:rPr>
                <w:rFonts w:ascii="Times New Roman" w:hAnsi="Times New Roman" w:cs="Times New Roman"/>
                <w:sz w:val="24"/>
                <w:szCs w:val="24"/>
              </w:rPr>
            </w:pPr>
            <w:r w:rsidRPr="005801AD">
              <w:rPr>
                <w:rFonts w:ascii="Times New Roman" w:hAnsi="Times New Roman" w:cs="Times New Roman"/>
                <w:sz w:val="24"/>
                <w:szCs w:val="24"/>
              </w:rPr>
              <w:t>Requerimiento del servicio</w:t>
            </w:r>
          </w:p>
        </w:tc>
        <w:tc>
          <w:tcPr>
            <w:tcW w:w="3783" w:type="dxa"/>
          </w:tcPr>
          <w:p w14:paraId="7E4A328E" w14:textId="54C756FC" w:rsidR="005801AD" w:rsidRPr="005801AD" w:rsidRDefault="005801AD" w:rsidP="005801AD">
            <w:pPr>
              <w:pStyle w:val="Prrafodelista"/>
              <w:suppressAutoHyphens/>
              <w:autoSpaceDE w:val="0"/>
              <w:autoSpaceDN w:val="0"/>
              <w:adjustRightInd w:val="0"/>
              <w:spacing w:line="276" w:lineRule="auto"/>
              <w:ind w:left="0"/>
              <w:jc w:val="both"/>
              <w:rPr>
                <w:rFonts w:ascii="Times New Roman" w:hAnsi="Times New Roman" w:cs="Times New Roman"/>
                <w:sz w:val="24"/>
                <w:szCs w:val="24"/>
              </w:rPr>
            </w:pPr>
            <w:r w:rsidRPr="005801AD">
              <w:rPr>
                <w:rFonts w:ascii="Times New Roman" w:hAnsi="Times New Roman" w:cs="Times New Roman"/>
                <w:sz w:val="24"/>
                <w:szCs w:val="24"/>
              </w:rPr>
              <w:t xml:space="preserve">25/03/2025 </w:t>
            </w:r>
          </w:p>
        </w:tc>
      </w:tr>
      <w:tr w:rsidR="005801AD" w:rsidRPr="005801AD" w14:paraId="29090C7F" w14:textId="77777777" w:rsidTr="005801AD">
        <w:trPr>
          <w:trHeight w:val="257"/>
        </w:trPr>
        <w:tc>
          <w:tcPr>
            <w:tcW w:w="4214" w:type="dxa"/>
          </w:tcPr>
          <w:p w14:paraId="4C56AD0E" w14:textId="681D307C" w:rsidR="005801AD" w:rsidRPr="005801AD" w:rsidRDefault="005801AD" w:rsidP="005801AD">
            <w:pPr>
              <w:pStyle w:val="Prrafodelista"/>
              <w:suppressAutoHyphens/>
              <w:autoSpaceDE w:val="0"/>
              <w:autoSpaceDN w:val="0"/>
              <w:adjustRightInd w:val="0"/>
              <w:spacing w:line="276" w:lineRule="auto"/>
              <w:ind w:left="0"/>
              <w:jc w:val="both"/>
              <w:rPr>
                <w:rFonts w:ascii="Times New Roman" w:hAnsi="Times New Roman" w:cs="Times New Roman"/>
                <w:sz w:val="24"/>
                <w:szCs w:val="24"/>
              </w:rPr>
            </w:pPr>
            <w:r w:rsidRPr="005801AD">
              <w:rPr>
                <w:rFonts w:ascii="Times New Roman" w:hAnsi="Times New Roman" w:cs="Times New Roman"/>
                <w:sz w:val="24"/>
                <w:szCs w:val="24"/>
              </w:rPr>
              <w:t xml:space="preserve">Consultas de personas interesadas </w:t>
            </w:r>
          </w:p>
        </w:tc>
        <w:tc>
          <w:tcPr>
            <w:tcW w:w="3783" w:type="dxa"/>
          </w:tcPr>
          <w:p w14:paraId="3439D0B9" w14:textId="3D032839" w:rsidR="005801AD" w:rsidRPr="005801AD" w:rsidRDefault="005801AD" w:rsidP="005801AD">
            <w:pPr>
              <w:pStyle w:val="Prrafodelista"/>
              <w:suppressAutoHyphens/>
              <w:autoSpaceDE w:val="0"/>
              <w:autoSpaceDN w:val="0"/>
              <w:adjustRightInd w:val="0"/>
              <w:spacing w:line="276" w:lineRule="auto"/>
              <w:ind w:left="0"/>
              <w:jc w:val="both"/>
              <w:rPr>
                <w:rFonts w:ascii="Times New Roman" w:hAnsi="Times New Roman" w:cs="Times New Roman"/>
                <w:sz w:val="24"/>
                <w:szCs w:val="24"/>
              </w:rPr>
            </w:pPr>
            <w:r w:rsidRPr="005801AD">
              <w:rPr>
                <w:rFonts w:ascii="Times New Roman" w:hAnsi="Times New Roman" w:cs="Times New Roman"/>
                <w:sz w:val="24"/>
                <w:szCs w:val="24"/>
              </w:rPr>
              <w:t>25/03/2025 al 28/03/2025</w:t>
            </w:r>
          </w:p>
        </w:tc>
      </w:tr>
      <w:tr w:rsidR="005801AD" w:rsidRPr="005801AD" w14:paraId="58E5FDCD" w14:textId="77777777" w:rsidTr="005801AD">
        <w:trPr>
          <w:trHeight w:val="257"/>
        </w:trPr>
        <w:tc>
          <w:tcPr>
            <w:tcW w:w="4214" w:type="dxa"/>
          </w:tcPr>
          <w:p w14:paraId="5B311BF5" w14:textId="2F912D43" w:rsidR="005801AD" w:rsidRPr="005801AD" w:rsidRDefault="005801AD" w:rsidP="005801AD">
            <w:pPr>
              <w:pStyle w:val="Prrafodelista"/>
              <w:suppressAutoHyphens/>
              <w:autoSpaceDE w:val="0"/>
              <w:autoSpaceDN w:val="0"/>
              <w:adjustRightInd w:val="0"/>
              <w:spacing w:line="276" w:lineRule="auto"/>
              <w:ind w:left="0"/>
              <w:jc w:val="both"/>
              <w:rPr>
                <w:rFonts w:ascii="Times New Roman" w:hAnsi="Times New Roman" w:cs="Times New Roman"/>
                <w:sz w:val="24"/>
                <w:szCs w:val="24"/>
              </w:rPr>
            </w:pPr>
            <w:r w:rsidRPr="005801AD">
              <w:rPr>
                <w:rFonts w:ascii="Times New Roman" w:hAnsi="Times New Roman" w:cs="Times New Roman"/>
                <w:sz w:val="24"/>
                <w:szCs w:val="24"/>
              </w:rPr>
              <w:t>Respuestas de consultas</w:t>
            </w:r>
          </w:p>
        </w:tc>
        <w:tc>
          <w:tcPr>
            <w:tcW w:w="3783" w:type="dxa"/>
          </w:tcPr>
          <w:p w14:paraId="060A6C36" w14:textId="6F8C40BF" w:rsidR="005801AD" w:rsidRPr="005801AD" w:rsidRDefault="005801AD" w:rsidP="005801AD">
            <w:pPr>
              <w:pStyle w:val="Prrafodelista"/>
              <w:suppressAutoHyphens/>
              <w:autoSpaceDE w:val="0"/>
              <w:autoSpaceDN w:val="0"/>
              <w:adjustRightInd w:val="0"/>
              <w:spacing w:line="276" w:lineRule="auto"/>
              <w:ind w:left="0"/>
              <w:jc w:val="both"/>
              <w:rPr>
                <w:rFonts w:ascii="Times New Roman" w:hAnsi="Times New Roman" w:cs="Times New Roman"/>
                <w:sz w:val="24"/>
                <w:szCs w:val="24"/>
              </w:rPr>
            </w:pPr>
            <w:r w:rsidRPr="005801AD">
              <w:rPr>
                <w:rFonts w:ascii="Times New Roman" w:hAnsi="Times New Roman" w:cs="Times New Roman"/>
                <w:sz w:val="24"/>
                <w:szCs w:val="24"/>
              </w:rPr>
              <w:t>25/03/2025 al 28/03/2025</w:t>
            </w:r>
          </w:p>
        </w:tc>
      </w:tr>
      <w:tr w:rsidR="005801AD" w:rsidRPr="005801AD" w14:paraId="280745ED" w14:textId="77777777" w:rsidTr="005801AD">
        <w:trPr>
          <w:trHeight w:val="257"/>
        </w:trPr>
        <w:tc>
          <w:tcPr>
            <w:tcW w:w="4214" w:type="dxa"/>
          </w:tcPr>
          <w:p w14:paraId="0A46856E" w14:textId="05858943" w:rsidR="005801AD" w:rsidRPr="005801AD" w:rsidRDefault="005801AD" w:rsidP="005801AD">
            <w:pPr>
              <w:pStyle w:val="Prrafodelista"/>
              <w:suppressAutoHyphens/>
              <w:autoSpaceDE w:val="0"/>
              <w:autoSpaceDN w:val="0"/>
              <w:adjustRightInd w:val="0"/>
              <w:spacing w:line="276" w:lineRule="auto"/>
              <w:ind w:left="0"/>
              <w:jc w:val="both"/>
              <w:rPr>
                <w:rFonts w:ascii="Times New Roman" w:hAnsi="Times New Roman" w:cs="Times New Roman"/>
                <w:sz w:val="24"/>
                <w:szCs w:val="24"/>
              </w:rPr>
            </w:pPr>
            <w:r w:rsidRPr="005801AD">
              <w:rPr>
                <w:rFonts w:ascii="Times New Roman" w:hAnsi="Times New Roman" w:cs="Times New Roman"/>
                <w:sz w:val="24"/>
                <w:szCs w:val="24"/>
              </w:rPr>
              <w:t>Presentación de propuestas</w:t>
            </w:r>
          </w:p>
        </w:tc>
        <w:tc>
          <w:tcPr>
            <w:tcW w:w="3783" w:type="dxa"/>
          </w:tcPr>
          <w:p w14:paraId="4E798C46" w14:textId="785A3C7D" w:rsidR="005801AD" w:rsidRPr="005801AD" w:rsidRDefault="005801AD" w:rsidP="005801AD">
            <w:pPr>
              <w:pStyle w:val="Prrafodelista"/>
              <w:suppressAutoHyphens/>
              <w:autoSpaceDE w:val="0"/>
              <w:autoSpaceDN w:val="0"/>
              <w:adjustRightInd w:val="0"/>
              <w:spacing w:line="276" w:lineRule="auto"/>
              <w:ind w:left="0"/>
              <w:jc w:val="both"/>
              <w:rPr>
                <w:rFonts w:ascii="Times New Roman" w:hAnsi="Times New Roman" w:cs="Times New Roman"/>
                <w:sz w:val="24"/>
                <w:szCs w:val="24"/>
              </w:rPr>
            </w:pPr>
            <w:r w:rsidRPr="005801AD">
              <w:rPr>
                <w:rFonts w:ascii="Times New Roman" w:hAnsi="Times New Roman" w:cs="Times New Roman"/>
                <w:sz w:val="24"/>
                <w:szCs w:val="24"/>
              </w:rPr>
              <w:t>Hasta el 02/04/2025</w:t>
            </w:r>
          </w:p>
        </w:tc>
      </w:tr>
      <w:tr w:rsidR="005801AD" w:rsidRPr="005801AD" w14:paraId="7178266F" w14:textId="77777777" w:rsidTr="005801AD">
        <w:trPr>
          <w:trHeight w:val="335"/>
        </w:trPr>
        <w:tc>
          <w:tcPr>
            <w:tcW w:w="4214" w:type="dxa"/>
          </w:tcPr>
          <w:p w14:paraId="3A126F89" w14:textId="09A70569" w:rsidR="005801AD" w:rsidRPr="005801AD" w:rsidRDefault="005801AD" w:rsidP="005801AD">
            <w:pPr>
              <w:pStyle w:val="Prrafodelista"/>
              <w:suppressAutoHyphens/>
              <w:autoSpaceDE w:val="0"/>
              <w:autoSpaceDN w:val="0"/>
              <w:adjustRightInd w:val="0"/>
              <w:spacing w:line="276" w:lineRule="auto"/>
              <w:ind w:left="0"/>
              <w:jc w:val="both"/>
              <w:rPr>
                <w:rFonts w:ascii="Times New Roman" w:hAnsi="Times New Roman" w:cs="Times New Roman"/>
                <w:sz w:val="24"/>
                <w:szCs w:val="24"/>
              </w:rPr>
            </w:pPr>
            <w:r w:rsidRPr="005801AD">
              <w:rPr>
                <w:rFonts w:ascii="Times New Roman" w:hAnsi="Times New Roman" w:cs="Times New Roman"/>
                <w:sz w:val="24"/>
                <w:szCs w:val="24"/>
              </w:rPr>
              <w:t>Evaluación de propuestas y entrevistas.</w:t>
            </w:r>
          </w:p>
        </w:tc>
        <w:tc>
          <w:tcPr>
            <w:tcW w:w="3783" w:type="dxa"/>
          </w:tcPr>
          <w:p w14:paraId="704DBDD2" w14:textId="4E405696" w:rsidR="005801AD" w:rsidRPr="005801AD" w:rsidRDefault="00416447" w:rsidP="005801AD">
            <w:pPr>
              <w:pStyle w:val="Prrafodelista"/>
              <w:suppressAutoHyphens/>
              <w:autoSpaceDE w:val="0"/>
              <w:autoSpaceDN w:val="0"/>
              <w:adjustRightInd w:val="0"/>
              <w:spacing w:line="276" w:lineRule="auto"/>
              <w:ind w:left="0"/>
              <w:jc w:val="both"/>
              <w:rPr>
                <w:rFonts w:ascii="Times New Roman" w:hAnsi="Times New Roman" w:cs="Times New Roman"/>
                <w:sz w:val="24"/>
                <w:szCs w:val="24"/>
              </w:rPr>
            </w:pPr>
            <w:r>
              <w:rPr>
                <w:rFonts w:ascii="Times New Roman" w:hAnsi="Times New Roman" w:cs="Times New Roman"/>
                <w:sz w:val="24"/>
                <w:szCs w:val="24"/>
              </w:rPr>
              <w:t>Hasta el 07</w:t>
            </w:r>
            <w:r w:rsidR="005801AD" w:rsidRPr="005801AD">
              <w:rPr>
                <w:rFonts w:ascii="Times New Roman" w:hAnsi="Times New Roman" w:cs="Times New Roman"/>
                <w:sz w:val="24"/>
                <w:szCs w:val="24"/>
              </w:rPr>
              <w:t>/04/2025</w:t>
            </w:r>
          </w:p>
        </w:tc>
      </w:tr>
      <w:tr w:rsidR="005801AD" w:rsidRPr="005801AD" w14:paraId="32804A35" w14:textId="77777777" w:rsidTr="005801AD">
        <w:trPr>
          <w:trHeight w:val="257"/>
        </w:trPr>
        <w:tc>
          <w:tcPr>
            <w:tcW w:w="4214" w:type="dxa"/>
          </w:tcPr>
          <w:p w14:paraId="296767FD" w14:textId="658EB10B" w:rsidR="005801AD" w:rsidRPr="005801AD" w:rsidRDefault="005801AD" w:rsidP="005801AD">
            <w:pPr>
              <w:pStyle w:val="Prrafodelista"/>
              <w:suppressAutoHyphens/>
              <w:autoSpaceDE w:val="0"/>
              <w:autoSpaceDN w:val="0"/>
              <w:adjustRightInd w:val="0"/>
              <w:spacing w:line="276" w:lineRule="auto"/>
              <w:ind w:left="0"/>
              <w:jc w:val="both"/>
              <w:rPr>
                <w:rFonts w:ascii="Times New Roman" w:hAnsi="Times New Roman" w:cs="Times New Roman"/>
                <w:sz w:val="24"/>
                <w:szCs w:val="24"/>
              </w:rPr>
            </w:pPr>
            <w:r w:rsidRPr="005801AD">
              <w:rPr>
                <w:rFonts w:ascii="Times New Roman" w:hAnsi="Times New Roman" w:cs="Times New Roman"/>
                <w:sz w:val="24"/>
                <w:szCs w:val="24"/>
              </w:rPr>
              <w:t>Publicación Resultados finales</w:t>
            </w:r>
          </w:p>
        </w:tc>
        <w:tc>
          <w:tcPr>
            <w:tcW w:w="3783" w:type="dxa"/>
          </w:tcPr>
          <w:p w14:paraId="7F0D0B88" w14:textId="530BEEA6" w:rsidR="005801AD" w:rsidRPr="005801AD" w:rsidRDefault="00416447" w:rsidP="005801AD">
            <w:pPr>
              <w:pStyle w:val="Prrafodelista"/>
              <w:suppressAutoHyphens/>
              <w:autoSpaceDE w:val="0"/>
              <w:autoSpaceDN w:val="0"/>
              <w:adjustRightInd w:val="0"/>
              <w:spacing w:line="276" w:lineRule="auto"/>
              <w:ind w:left="0"/>
              <w:jc w:val="both"/>
              <w:rPr>
                <w:rFonts w:ascii="Times New Roman" w:hAnsi="Times New Roman" w:cs="Times New Roman"/>
                <w:sz w:val="24"/>
                <w:szCs w:val="24"/>
              </w:rPr>
            </w:pPr>
            <w:r>
              <w:rPr>
                <w:rFonts w:ascii="Times New Roman" w:hAnsi="Times New Roman" w:cs="Times New Roman"/>
                <w:sz w:val="24"/>
                <w:szCs w:val="24"/>
              </w:rPr>
              <w:t>11</w:t>
            </w:r>
            <w:r w:rsidR="005801AD" w:rsidRPr="005801AD">
              <w:rPr>
                <w:rFonts w:ascii="Times New Roman" w:hAnsi="Times New Roman" w:cs="Times New Roman"/>
                <w:sz w:val="24"/>
                <w:szCs w:val="24"/>
              </w:rPr>
              <w:t>/04/2025</w:t>
            </w:r>
          </w:p>
        </w:tc>
      </w:tr>
      <w:tr w:rsidR="005801AD" w:rsidRPr="005801AD" w14:paraId="349B522C" w14:textId="77777777" w:rsidTr="005801AD">
        <w:trPr>
          <w:trHeight w:val="257"/>
        </w:trPr>
        <w:tc>
          <w:tcPr>
            <w:tcW w:w="4214" w:type="dxa"/>
          </w:tcPr>
          <w:p w14:paraId="7EAB9902" w14:textId="4F98FE87" w:rsidR="005801AD" w:rsidRPr="005801AD" w:rsidRDefault="005801AD" w:rsidP="005801AD">
            <w:pPr>
              <w:pStyle w:val="Prrafodelista"/>
              <w:suppressAutoHyphens/>
              <w:autoSpaceDE w:val="0"/>
              <w:autoSpaceDN w:val="0"/>
              <w:adjustRightInd w:val="0"/>
              <w:spacing w:line="276" w:lineRule="auto"/>
              <w:ind w:left="0"/>
              <w:jc w:val="both"/>
              <w:rPr>
                <w:rFonts w:ascii="Times New Roman" w:hAnsi="Times New Roman" w:cs="Times New Roman"/>
                <w:sz w:val="24"/>
                <w:szCs w:val="24"/>
              </w:rPr>
            </w:pPr>
            <w:r w:rsidRPr="005801AD">
              <w:rPr>
                <w:rFonts w:ascii="Times New Roman" w:hAnsi="Times New Roman" w:cs="Times New Roman"/>
                <w:sz w:val="24"/>
                <w:szCs w:val="24"/>
              </w:rPr>
              <w:t>Inicio de la Consultoría</w:t>
            </w:r>
          </w:p>
        </w:tc>
        <w:tc>
          <w:tcPr>
            <w:tcW w:w="3783" w:type="dxa"/>
          </w:tcPr>
          <w:p w14:paraId="1819E60D" w14:textId="0E33509A" w:rsidR="005801AD" w:rsidRPr="005801AD" w:rsidRDefault="00416447" w:rsidP="005801AD">
            <w:pPr>
              <w:pStyle w:val="Prrafodelista"/>
              <w:suppressAutoHyphens/>
              <w:autoSpaceDE w:val="0"/>
              <w:autoSpaceDN w:val="0"/>
              <w:adjustRightInd w:val="0"/>
              <w:spacing w:line="276" w:lineRule="auto"/>
              <w:ind w:left="0"/>
              <w:jc w:val="both"/>
              <w:rPr>
                <w:rFonts w:ascii="Times New Roman" w:hAnsi="Times New Roman" w:cs="Times New Roman"/>
                <w:sz w:val="24"/>
                <w:szCs w:val="24"/>
              </w:rPr>
            </w:pPr>
            <w:r>
              <w:rPr>
                <w:rFonts w:ascii="Times New Roman" w:hAnsi="Times New Roman" w:cs="Times New Roman"/>
                <w:sz w:val="24"/>
                <w:szCs w:val="24"/>
              </w:rPr>
              <w:t>01/05</w:t>
            </w:r>
            <w:r w:rsidR="005801AD" w:rsidRPr="005801AD">
              <w:rPr>
                <w:rFonts w:ascii="Times New Roman" w:hAnsi="Times New Roman" w:cs="Times New Roman"/>
                <w:sz w:val="24"/>
                <w:szCs w:val="24"/>
              </w:rPr>
              <w:t xml:space="preserve">/2025 </w:t>
            </w:r>
          </w:p>
        </w:tc>
      </w:tr>
    </w:tbl>
    <w:p w14:paraId="1D9F7E5E" w14:textId="77777777" w:rsidR="001B7390" w:rsidRPr="005801AD" w:rsidRDefault="001B7390" w:rsidP="005801AD">
      <w:pPr>
        <w:pStyle w:val="Prrafodelista"/>
        <w:suppressAutoHyphens/>
        <w:autoSpaceDE w:val="0"/>
        <w:autoSpaceDN w:val="0"/>
        <w:adjustRightInd w:val="0"/>
        <w:spacing w:after="0" w:line="276" w:lineRule="auto"/>
        <w:ind w:left="1440"/>
        <w:jc w:val="both"/>
        <w:rPr>
          <w:rFonts w:ascii="Times New Roman" w:hAnsi="Times New Roman" w:cs="Times New Roman"/>
          <w:b/>
          <w:sz w:val="24"/>
          <w:szCs w:val="24"/>
        </w:rPr>
      </w:pPr>
    </w:p>
    <w:p w14:paraId="15E675AA" w14:textId="77777777" w:rsidR="001B7390" w:rsidRPr="005801AD" w:rsidRDefault="001B7390" w:rsidP="005801AD">
      <w:pPr>
        <w:pStyle w:val="COVERPAGE2"/>
        <w:spacing w:line="276" w:lineRule="auto"/>
        <w:jc w:val="left"/>
        <w:rPr>
          <w:rFonts w:ascii="Times New Roman" w:eastAsia="Gungsuh" w:hAnsi="Times New Roman"/>
          <w:b/>
          <w:color w:val="000000" w:themeColor="text1"/>
          <w:sz w:val="24"/>
          <w:lang w:val="es-ES"/>
        </w:rPr>
      </w:pPr>
      <w:r w:rsidRPr="005801AD">
        <w:rPr>
          <w:rFonts w:ascii="Times New Roman" w:eastAsia="Gungsuh" w:hAnsi="Times New Roman"/>
          <w:b/>
          <w:color w:val="000000" w:themeColor="text1"/>
          <w:sz w:val="24"/>
          <w:lang w:val="es-ES"/>
        </w:rPr>
        <w:lastRenderedPageBreak/>
        <w:t>Responsable:</w:t>
      </w:r>
    </w:p>
    <w:p w14:paraId="453CBCEB" w14:textId="77777777" w:rsidR="001B7390" w:rsidRPr="005801AD" w:rsidRDefault="001B7390" w:rsidP="005801AD">
      <w:pPr>
        <w:pStyle w:val="COVERPAGE2"/>
        <w:spacing w:line="276" w:lineRule="auto"/>
        <w:jc w:val="left"/>
        <w:rPr>
          <w:rFonts w:ascii="Times New Roman" w:eastAsia="Gungsuh" w:hAnsi="Times New Roman"/>
          <w:color w:val="000000" w:themeColor="text1"/>
          <w:sz w:val="24"/>
          <w:lang w:val="es-ES"/>
        </w:rPr>
      </w:pPr>
      <w:r w:rsidRPr="005801AD">
        <w:rPr>
          <w:rFonts w:ascii="Times New Roman" w:eastAsia="Gungsuh" w:hAnsi="Times New Roman"/>
          <w:color w:val="000000" w:themeColor="text1"/>
          <w:sz w:val="24"/>
          <w:lang w:val="es-ES"/>
        </w:rPr>
        <w:t>Facilitador. Edison L. Cahuana Orellana</w:t>
      </w:r>
    </w:p>
    <w:p w14:paraId="46286C1F" w14:textId="22439665" w:rsidR="001B7390" w:rsidRPr="005801AD" w:rsidRDefault="001B7390" w:rsidP="005801AD">
      <w:pPr>
        <w:pStyle w:val="Prrafodelista"/>
        <w:suppressAutoHyphens/>
        <w:autoSpaceDE w:val="0"/>
        <w:autoSpaceDN w:val="0"/>
        <w:adjustRightInd w:val="0"/>
        <w:spacing w:line="276" w:lineRule="auto"/>
        <w:ind w:left="0"/>
        <w:jc w:val="both"/>
        <w:rPr>
          <w:rFonts w:ascii="Times New Roman" w:eastAsia="Gungsuh" w:hAnsi="Times New Roman" w:cs="Times New Roman"/>
          <w:color w:val="000000" w:themeColor="text1"/>
          <w:sz w:val="24"/>
          <w:szCs w:val="24"/>
          <w:lang w:val="es-ES" w:eastAsia="en-US"/>
        </w:rPr>
      </w:pPr>
      <w:r w:rsidRPr="005801AD">
        <w:rPr>
          <w:rFonts w:ascii="Times New Roman" w:eastAsia="Gungsuh" w:hAnsi="Times New Roman" w:cs="Times New Roman"/>
          <w:b/>
          <w:color w:val="000000" w:themeColor="text1"/>
          <w:sz w:val="24"/>
          <w:szCs w:val="24"/>
          <w:lang w:val="es-ES" w:eastAsia="en-US"/>
        </w:rPr>
        <w:t xml:space="preserve">Fecha de inicio y término de la consultoría: </w:t>
      </w:r>
      <w:r w:rsidR="009226CD" w:rsidRPr="005801AD">
        <w:rPr>
          <w:rFonts w:ascii="Times New Roman" w:eastAsia="Gungsuh" w:hAnsi="Times New Roman" w:cs="Times New Roman"/>
          <w:color w:val="000000" w:themeColor="text1"/>
          <w:sz w:val="24"/>
          <w:szCs w:val="24"/>
          <w:lang w:val="es-ES" w:eastAsia="en-US"/>
        </w:rPr>
        <w:t>01</w:t>
      </w:r>
      <w:r w:rsidRPr="005801AD">
        <w:rPr>
          <w:rFonts w:ascii="Times New Roman" w:eastAsia="Gungsuh" w:hAnsi="Times New Roman" w:cs="Times New Roman"/>
          <w:color w:val="000000" w:themeColor="text1"/>
          <w:sz w:val="24"/>
          <w:szCs w:val="24"/>
          <w:lang w:val="es-ES" w:eastAsia="en-US"/>
        </w:rPr>
        <w:t xml:space="preserve"> </w:t>
      </w:r>
      <w:r w:rsidR="00DC4B1B" w:rsidRPr="005801AD">
        <w:rPr>
          <w:rFonts w:ascii="Times New Roman" w:eastAsia="Gungsuh" w:hAnsi="Times New Roman" w:cs="Times New Roman"/>
          <w:color w:val="000000" w:themeColor="text1"/>
          <w:sz w:val="24"/>
          <w:szCs w:val="24"/>
          <w:lang w:val="es-ES" w:eastAsia="en-US"/>
        </w:rPr>
        <w:t>mayo</w:t>
      </w:r>
      <w:r w:rsidRPr="005801AD">
        <w:rPr>
          <w:rFonts w:ascii="Times New Roman" w:eastAsia="Gungsuh" w:hAnsi="Times New Roman" w:cs="Times New Roman"/>
          <w:color w:val="000000" w:themeColor="text1"/>
          <w:sz w:val="24"/>
          <w:szCs w:val="24"/>
          <w:lang w:val="es-ES" w:eastAsia="en-US"/>
        </w:rPr>
        <w:t xml:space="preserve"> al </w:t>
      </w:r>
      <w:r w:rsidR="009226CD" w:rsidRPr="005801AD">
        <w:rPr>
          <w:rFonts w:ascii="Times New Roman" w:eastAsia="Gungsuh" w:hAnsi="Times New Roman" w:cs="Times New Roman"/>
          <w:color w:val="000000" w:themeColor="text1"/>
          <w:sz w:val="24"/>
          <w:szCs w:val="24"/>
          <w:lang w:val="es-ES" w:eastAsia="en-US"/>
        </w:rPr>
        <w:t>31</w:t>
      </w:r>
      <w:r w:rsidRPr="005801AD">
        <w:rPr>
          <w:rFonts w:ascii="Times New Roman" w:eastAsia="Gungsuh" w:hAnsi="Times New Roman" w:cs="Times New Roman"/>
          <w:color w:val="000000" w:themeColor="text1"/>
          <w:sz w:val="24"/>
          <w:szCs w:val="24"/>
          <w:lang w:val="es-ES" w:eastAsia="en-US"/>
        </w:rPr>
        <w:t xml:space="preserve"> de </w:t>
      </w:r>
      <w:r w:rsidR="009226CD" w:rsidRPr="005801AD">
        <w:rPr>
          <w:rFonts w:ascii="Times New Roman" w:eastAsia="Gungsuh" w:hAnsi="Times New Roman" w:cs="Times New Roman"/>
          <w:color w:val="000000" w:themeColor="text1"/>
          <w:sz w:val="24"/>
          <w:szCs w:val="24"/>
          <w:lang w:val="es-ES" w:eastAsia="en-US"/>
        </w:rPr>
        <w:t>julio</w:t>
      </w:r>
    </w:p>
    <w:p w14:paraId="17C8B88E" w14:textId="77777777" w:rsidR="001B7390" w:rsidRPr="005801AD" w:rsidRDefault="001B7390" w:rsidP="005801AD">
      <w:pPr>
        <w:pStyle w:val="Prrafodelista"/>
        <w:suppressAutoHyphens/>
        <w:autoSpaceDE w:val="0"/>
        <w:autoSpaceDN w:val="0"/>
        <w:adjustRightInd w:val="0"/>
        <w:spacing w:line="276" w:lineRule="auto"/>
        <w:ind w:left="0"/>
        <w:jc w:val="both"/>
        <w:rPr>
          <w:rFonts w:ascii="Times New Roman" w:eastAsia="Gungsuh" w:hAnsi="Times New Roman" w:cs="Times New Roman"/>
          <w:b/>
          <w:color w:val="000000" w:themeColor="text1"/>
          <w:sz w:val="24"/>
          <w:szCs w:val="24"/>
          <w:lang w:val="es-ES" w:eastAsia="en-US"/>
        </w:rPr>
      </w:pPr>
    </w:p>
    <w:p w14:paraId="0A5CEA85" w14:textId="790DB2AE" w:rsidR="001B7390" w:rsidRPr="005801AD" w:rsidRDefault="001B7390" w:rsidP="005801AD">
      <w:pPr>
        <w:pStyle w:val="Prrafodelista"/>
        <w:suppressAutoHyphens/>
        <w:autoSpaceDE w:val="0"/>
        <w:autoSpaceDN w:val="0"/>
        <w:adjustRightInd w:val="0"/>
        <w:spacing w:line="276" w:lineRule="auto"/>
        <w:ind w:left="0"/>
        <w:jc w:val="both"/>
        <w:rPr>
          <w:rFonts w:ascii="Times New Roman" w:eastAsia="Gungsuh" w:hAnsi="Times New Roman" w:cs="Times New Roman"/>
          <w:color w:val="000000" w:themeColor="text1"/>
          <w:sz w:val="24"/>
          <w:szCs w:val="24"/>
          <w:lang w:val="es-ES" w:eastAsia="en-US"/>
        </w:rPr>
      </w:pPr>
      <w:r w:rsidRPr="005801AD">
        <w:rPr>
          <w:rFonts w:ascii="Times New Roman" w:eastAsia="Gungsuh" w:hAnsi="Times New Roman" w:cs="Times New Roman"/>
          <w:b/>
          <w:color w:val="000000" w:themeColor="text1"/>
          <w:sz w:val="24"/>
          <w:szCs w:val="24"/>
          <w:lang w:val="es-ES" w:eastAsia="en-US"/>
        </w:rPr>
        <w:t xml:space="preserve">Tiempo estimado del servicio y/o consultoría: </w:t>
      </w:r>
      <w:r w:rsidR="004E5441" w:rsidRPr="005801AD">
        <w:rPr>
          <w:rFonts w:ascii="Times New Roman" w:eastAsia="Gungsuh" w:hAnsi="Times New Roman" w:cs="Times New Roman"/>
          <w:color w:val="000000" w:themeColor="text1"/>
          <w:sz w:val="24"/>
          <w:szCs w:val="24"/>
          <w:lang w:val="es-ES" w:eastAsia="en-US"/>
        </w:rPr>
        <w:t xml:space="preserve">01 mayo al 31 de julio </w:t>
      </w:r>
      <w:r w:rsidRPr="005801AD">
        <w:rPr>
          <w:rFonts w:ascii="Times New Roman" w:eastAsia="Gungsuh" w:hAnsi="Times New Roman" w:cs="Times New Roman"/>
          <w:color w:val="000000" w:themeColor="text1"/>
          <w:sz w:val="24"/>
          <w:szCs w:val="24"/>
          <w:lang w:val="es-ES" w:eastAsia="en-US"/>
        </w:rPr>
        <w:t xml:space="preserve">–  </w:t>
      </w:r>
      <w:r w:rsidR="004E5441" w:rsidRPr="005801AD">
        <w:rPr>
          <w:rFonts w:ascii="Times New Roman" w:eastAsia="Gungsuh" w:hAnsi="Times New Roman" w:cs="Times New Roman"/>
          <w:color w:val="000000" w:themeColor="text1"/>
          <w:sz w:val="24"/>
          <w:szCs w:val="24"/>
          <w:lang w:val="es-ES" w:eastAsia="en-US"/>
        </w:rPr>
        <w:t>92</w:t>
      </w:r>
      <w:r w:rsidR="00297D79" w:rsidRPr="005801AD">
        <w:rPr>
          <w:rFonts w:ascii="Times New Roman" w:eastAsia="Gungsuh" w:hAnsi="Times New Roman" w:cs="Times New Roman"/>
          <w:color w:val="000000" w:themeColor="text1"/>
          <w:sz w:val="24"/>
          <w:szCs w:val="24"/>
          <w:lang w:val="es-ES" w:eastAsia="en-US"/>
        </w:rPr>
        <w:t xml:space="preserve"> </w:t>
      </w:r>
      <w:r w:rsidRPr="005801AD">
        <w:rPr>
          <w:rFonts w:ascii="Times New Roman" w:eastAsia="Gungsuh" w:hAnsi="Times New Roman" w:cs="Times New Roman"/>
          <w:color w:val="000000" w:themeColor="text1"/>
          <w:sz w:val="24"/>
          <w:szCs w:val="24"/>
          <w:lang w:val="es-ES" w:eastAsia="en-US"/>
        </w:rPr>
        <w:t>días calendarios (el programa radial será de 1 ve</w:t>
      </w:r>
      <w:r w:rsidR="00A04B3D" w:rsidRPr="005801AD">
        <w:rPr>
          <w:rFonts w:ascii="Times New Roman" w:eastAsia="Gungsuh" w:hAnsi="Times New Roman" w:cs="Times New Roman"/>
          <w:color w:val="000000" w:themeColor="text1"/>
          <w:sz w:val="24"/>
          <w:szCs w:val="24"/>
          <w:lang w:val="es-ES" w:eastAsia="en-US"/>
        </w:rPr>
        <w:t xml:space="preserve">z </w:t>
      </w:r>
      <w:r w:rsidRPr="005801AD">
        <w:rPr>
          <w:rFonts w:ascii="Times New Roman" w:eastAsia="Gungsuh" w:hAnsi="Times New Roman" w:cs="Times New Roman"/>
          <w:color w:val="000000" w:themeColor="text1"/>
          <w:sz w:val="24"/>
          <w:szCs w:val="24"/>
          <w:lang w:val="es-ES" w:eastAsia="en-US"/>
        </w:rPr>
        <w:t xml:space="preserve"> por semana</w:t>
      </w:r>
      <w:r w:rsidR="00DC4B1B" w:rsidRPr="005801AD">
        <w:rPr>
          <w:rFonts w:ascii="Times New Roman" w:eastAsia="Gungsuh" w:hAnsi="Times New Roman" w:cs="Times New Roman"/>
          <w:color w:val="000000" w:themeColor="text1"/>
          <w:sz w:val="24"/>
          <w:szCs w:val="24"/>
          <w:lang w:val="es-ES" w:eastAsia="en-US"/>
        </w:rPr>
        <w:t xml:space="preserve"> </w:t>
      </w:r>
      <w:r w:rsidR="00826370" w:rsidRPr="005801AD">
        <w:rPr>
          <w:rFonts w:ascii="Times New Roman" w:eastAsia="Gungsuh" w:hAnsi="Times New Roman" w:cs="Times New Roman"/>
          <w:color w:val="000000" w:themeColor="text1"/>
          <w:sz w:val="24"/>
          <w:szCs w:val="24"/>
          <w:lang w:val="es-ES" w:eastAsia="en-US"/>
        </w:rPr>
        <w:t xml:space="preserve">de </w:t>
      </w:r>
      <w:r w:rsidR="004E5441" w:rsidRPr="005801AD">
        <w:rPr>
          <w:rFonts w:ascii="Times New Roman" w:eastAsia="Gungsuh" w:hAnsi="Times New Roman" w:cs="Times New Roman"/>
          <w:color w:val="000000" w:themeColor="text1"/>
          <w:sz w:val="24"/>
          <w:szCs w:val="24"/>
          <w:lang w:val="es-ES" w:eastAsia="en-US"/>
        </w:rPr>
        <w:t>mayo a julio)</w:t>
      </w:r>
    </w:p>
    <w:p w14:paraId="3DDF5882" w14:textId="77777777" w:rsidR="001B7390" w:rsidRPr="005801AD" w:rsidRDefault="001B7390" w:rsidP="005801AD">
      <w:pPr>
        <w:pStyle w:val="COVERPAGE2"/>
        <w:spacing w:line="276" w:lineRule="auto"/>
        <w:jc w:val="left"/>
        <w:rPr>
          <w:rFonts w:ascii="Times New Roman" w:eastAsia="Gungsuh" w:hAnsi="Times New Roman"/>
          <w:color w:val="000000" w:themeColor="text1"/>
          <w:sz w:val="24"/>
          <w:lang w:val="es-ES"/>
        </w:rPr>
      </w:pPr>
      <w:r w:rsidRPr="005801AD">
        <w:rPr>
          <w:rFonts w:ascii="Times New Roman" w:eastAsia="Gungsuh" w:hAnsi="Times New Roman"/>
          <w:b/>
          <w:color w:val="000000" w:themeColor="text1"/>
          <w:sz w:val="24"/>
          <w:lang w:val="es-ES"/>
        </w:rPr>
        <w:tab/>
      </w:r>
    </w:p>
    <w:p w14:paraId="63E2A9C9" w14:textId="77777777" w:rsidR="001B7390" w:rsidRPr="005801AD" w:rsidRDefault="001B7390" w:rsidP="00952C38">
      <w:pPr>
        <w:pStyle w:val="COVERPAGE2"/>
        <w:numPr>
          <w:ilvl w:val="0"/>
          <w:numId w:val="3"/>
        </w:numPr>
        <w:spacing w:line="276" w:lineRule="auto"/>
        <w:ind w:left="0"/>
        <w:jc w:val="left"/>
        <w:rPr>
          <w:rFonts w:ascii="Times New Roman" w:eastAsia="Gungsuh" w:hAnsi="Times New Roman"/>
          <w:b/>
          <w:color w:val="000000" w:themeColor="text1"/>
          <w:sz w:val="24"/>
          <w:lang w:val="es-ES"/>
        </w:rPr>
      </w:pPr>
      <w:r w:rsidRPr="005801AD">
        <w:rPr>
          <w:rFonts w:ascii="Times New Roman" w:eastAsia="Gungsuh" w:hAnsi="Times New Roman"/>
          <w:b/>
          <w:color w:val="000000" w:themeColor="text1"/>
          <w:sz w:val="24"/>
          <w:lang w:val="es-ES"/>
        </w:rPr>
        <w:t>PRESENTACIÓN DE LAS PROPUESTAS</w:t>
      </w:r>
    </w:p>
    <w:p w14:paraId="0998632F" w14:textId="77777777" w:rsidR="001B7390" w:rsidRPr="005801AD" w:rsidRDefault="001B7390" w:rsidP="005801AD">
      <w:pPr>
        <w:pStyle w:val="Prrafodelista"/>
        <w:suppressAutoHyphens/>
        <w:autoSpaceDE w:val="0"/>
        <w:autoSpaceDN w:val="0"/>
        <w:adjustRightInd w:val="0"/>
        <w:spacing w:after="60" w:line="276" w:lineRule="auto"/>
        <w:ind w:left="0"/>
        <w:jc w:val="both"/>
        <w:rPr>
          <w:rFonts w:ascii="Times New Roman" w:hAnsi="Times New Roman" w:cs="Times New Roman"/>
          <w:b/>
          <w:sz w:val="24"/>
          <w:szCs w:val="24"/>
        </w:rPr>
      </w:pPr>
      <w:r w:rsidRPr="005801AD">
        <w:rPr>
          <w:rFonts w:ascii="Times New Roman" w:hAnsi="Times New Roman" w:cs="Times New Roman"/>
          <w:b/>
          <w:sz w:val="24"/>
          <w:szCs w:val="24"/>
        </w:rPr>
        <w:t>Consultas Técnicas:</w:t>
      </w:r>
    </w:p>
    <w:p w14:paraId="3621A96A" w14:textId="77777777" w:rsidR="001B7390" w:rsidRPr="005801AD" w:rsidRDefault="001B7390" w:rsidP="005801AD">
      <w:pPr>
        <w:pStyle w:val="Prrafodelista"/>
        <w:suppressAutoHyphens/>
        <w:autoSpaceDE w:val="0"/>
        <w:autoSpaceDN w:val="0"/>
        <w:adjustRightInd w:val="0"/>
        <w:spacing w:after="60" w:line="276" w:lineRule="auto"/>
        <w:ind w:left="0"/>
        <w:jc w:val="both"/>
        <w:rPr>
          <w:rFonts w:ascii="Times New Roman" w:hAnsi="Times New Roman" w:cs="Times New Roman"/>
          <w:sz w:val="24"/>
          <w:szCs w:val="24"/>
        </w:rPr>
      </w:pPr>
      <w:r w:rsidRPr="005801AD">
        <w:rPr>
          <w:rFonts w:ascii="Times New Roman" w:hAnsi="Times New Roman" w:cs="Times New Roman"/>
          <w:sz w:val="24"/>
          <w:szCs w:val="24"/>
        </w:rPr>
        <w:t>Para consultas técnicas sobre los términos de referencia, enviar al correo: Edison_cahuana_orellana@wvi.org con copia a pamela_mamani_cuadros@wvi.org (opcional)</w:t>
      </w:r>
    </w:p>
    <w:p w14:paraId="446D08D8" w14:textId="77777777" w:rsidR="001B7390" w:rsidRPr="005801AD" w:rsidRDefault="001B7390" w:rsidP="005801AD">
      <w:pPr>
        <w:pStyle w:val="Prrafodelista"/>
        <w:suppressAutoHyphens/>
        <w:autoSpaceDE w:val="0"/>
        <w:autoSpaceDN w:val="0"/>
        <w:adjustRightInd w:val="0"/>
        <w:spacing w:after="60" w:line="276" w:lineRule="auto"/>
        <w:ind w:left="0"/>
        <w:jc w:val="both"/>
        <w:rPr>
          <w:rFonts w:ascii="Times New Roman" w:hAnsi="Times New Roman" w:cs="Times New Roman"/>
          <w:sz w:val="24"/>
          <w:szCs w:val="24"/>
        </w:rPr>
      </w:pPr>
    </w:p>
    <w:p w14:paraId="25F92F4C" w14:textId="77777777" w:rsidR="001B7390" w:rsidRPr="005801AD" w:rsidRDefault="001B7390" w:rsidP="005801AD">
      <w:pPr>
        <w:pStyle w:val="Prrafodelista"/>
        <w:suppressAutoHyphens/>
        <w:autoSpaceDE w:val="0"/>
        <w:autoSpaceDN w:val="0"/>
        <w:adjustRightInd w:val="0"/>
        <w:spacing w:after="60" w:line="276" w:lineRule="auto"/>
        <w:ind w:left="0"/>
        <w:jc w:val="both"/>
        <w:rPr>
          <w:rFonts w:ascii="Times New Roman" w:hAnsi="Times New Roman" w:cs="Times New Roman"/>
          <w:b/>
          <w:sz w:val="24"/>
          <w:szCs w:val="24"/>
        </w:rPr>
      </w:pPr>
      <w:r w:rsidRPr="005801AD">
        <w:rPr>
          <w:rFonts w:ascii="Times New Roman" w:hAnsi="Times New Roman" w:cs="Times New Roman"/>
          <w:b/>
          <w:sz w:val="24"/>
          <w:szCs w:val="24"/>
        </w:rPr>
        <w:t xml:space="preserve">Propuesta económica y técnica: </w:t>
      </w:r>
    </w:p>
    <w:p w14:paraId="63982E81" w14:textId="60FE20D5" w:rsidR="001B7390" w:rsidRPr="005801AD" w:rsidRDefault="001B7390" w:rsidP="005801AD">
      <w:pPr>
        <w:pStyle w:val="Prrafodelista"/>
        <w:suppressAutoHyphens/>
        <w:autoSpaceDE w:val="0"/>
        <w:autoSpaceDN w:val="0"/>
        <w:adjustRightInd w:val="0"/>
        <w:spacing w:after="60" w:line="276" w:lineRule="auto"/>
        <w:ind w:left="0"/>
        <w:jc w:val="both"/>
        <w:rPr>
          <w:rFonts w:ascii="Times New Roman" w:hAnsi="Times New Roman" w:cs="Times New Roman"/>
          <w:sz w:val="24"/>
          <w:szCs w:val="24"/>
        </w:rPr>
      </w:pPr>
      <w:r w:rsidRPr="005801AD">
        <w:rPr>
          <w:rFonts w:ascii="Times New Roman" w:hAnsi="Times New Roman" w:cs="Times New Roman"/>
          <w:sz w:val="24"/>
          <w:szCs w:val="24"/>
        </w:rPr>
        <w:t>Para monto menor de S/. 40,000 – Enviar al correo: pamela_m</w:t>
      </w:r>
      <w:r w:rsidR="009B44AE" w:rsidRPr="005801AD">
        <w:rPr>
          <w:rFonts w:ascii="Times New Roman" w:hAnsi="Times New Roman" w:cs="Times New Roman"/>
          <w:sz w:val="24"/>
          <w:szCs w:val="24"/>
        </w:rPr>
        <w:t xml:space="preserve">amani_cuadros@wvi.org Hasta el </w:t>
      </w:r>
      <w:r w:rsidR="00CF79B2">
        <w:rPr>
          <w:rFonts w:ascii="Times New Roman" w:hAnsi="Times New Roman" w:cs="Times New Roman"/>
          <w:sz w:val="24"/>
          <w:szCs w:val="24"/>
        </w:rPr>
        <w:t>02</w:t>
      </w:r>
      <w:r w:rsidRPr="005801AD">
        <w:rPr>
          <w:rFonts w:ascii="Times New Roman" w:hAnsi="Times New Roman" w:cs="Times New Roman"/>
          <w:sz w:val="24"/>
          <w:szCs w:val="24"/>
        </w:rPr>
        <w:t>/0</w:t>
      </w:r>
      <w:r w:rsidR="004E5441" w:rsidRPr="005801AD">
        <w:rPr>
          <w:rFonts w:ascii="Times New Roman" w:hAnsi="Times New Roman" w:cs="Times New Roman"/>
          <w:sz w:val="24"/>
          <w:szCs w:val="24"/>
        </w:rPr>
        <w:t>4/2025</w:t>
      </w:r>
      <w:r w:rsidRPr="005801AD">
        <w:rPr>
          <w:rFonts w:ascii="Times New Roman" w:hAnsi="Times New Roman" w:cs="Times New Roman"/>
          <w:sz w:val="24"/>
          <w:szCs w:val="24"/>
        </w:rPr>
        <w:t>.</w:t>
      </w:r>
    </w:p>
    <w:p w14:paraId="603CF808" w14:textId="77777777" w:rsidR="001B7390" w:rsidRPr="005801AD" w:rsidRDefault="001B7390" w:rsidP="005801AD">
      <w:pPr>
        <w:pStyle w:val="Prrafodelista"/>
        <w:suppressAutoHyphens/>
        <w:autoSpaceDE w:val="0"/>
        <w:autoSpaceDN w:val="0"/>
        <w:adjustRightInd w:val="0"/>
        <w:spacing w:after="60" w:line="276" w:lineRule="auto"/>
        <w:ind w:left="0"/>
        <w:jc w:val="both"/>
        <w:rPr>
          <w:rFonts w:ascii="Times New Roman" w:hAnsi="Times New Roman" w:cs="Times New Roman"/>
          <w:sz w:val="24"/>
          <w:szCs w:val="24"/>
        </w:rPr>
      </w:pPr>
    </w:p>
    <w:p w14:paraId="08F07A39" w14:textId="451FA29E" w:rsidR="00DD5D5B" w:rsidRDefault="001B7390" w:rsidP="00416447">
      <w:pPr>
        <w:pStyle w:val="Prrafodelista"/>
        <w:suppressAutoHyphens/>
        <w:autoSpaceDE w:val="0"/>
        <w:autoSpaceDN w:val="0"/>
        <w:adjustRightInd w:val="0"/>
        <w:spacing w:after="60" w:line="276" w:lineRule="auto"/>
        <w:ind w:left="0"/>
        <w:jc w:val="both"/>
        <w:rPr>
          <w:rFonts w:ascii="Times New Roman" w:hAnsi="Times New Roman" w:cs="Times New Roman"/>
          <w:sz w:val="24"/>
          <w:szCs w:val="24"/>
        </w:rPr>
      </w:pPr>
      <w:r w:rsidRPr="005801AD">
        <w:rPr>
          <w:rFonts w:ascii="Times New Roman" w:hAnsi="Times New Roman" w:cs="Times New Roman"/>
          <w:sz w:val="24"/>
          <w:szCs w:val="24"/>
        </w:rPr>
        <w:t xml:space="preserve">Para monto igual o mayor a S/40,000 - Enviar al correo: comitecompras_wvperu@wvi.org Hasta el </w:t>
      </w:r>
      <w:r w:rsidR="00CF79B2">
        <w:rPr>
          <w:rFonts w:ascii="Times New Roman" w:hAnsi="Times New Roman" w:cs="Times New Roman"/>
          <w:sz w:val="24"/>
          <w:szCs w:val="24"/>
        </w:rPr>
        <w:t>02</w:t>
      </w:r>
      <w:bookmarkStart w:id="0" w:name="_GoBack"/>
      <w:bookmarkEnd w:id="0"/>
      <w:r w:rsidR="004E5441" w:rsidRPr="005801AD">
        <w:rPr>
          <w:rFonts w:ascii="Times New Roman" w:hAnsi="Times New Roman" w:cs="Times New Roman"/>
          <w:sz w:val="24"/>
          <w:szCs w:val="24"/>
        </w:rPr>
        <w:t>/04/2025</w:t>
      </w:r>
      <w:r w:rsidRPr="005801AD">
        <w:rPr>
          <w:rFonts w:ascii="Times New Roman" w:hAnsi="Times New Roman" w:cs="Times New Roman"/>
          <w:sz w:val="24"/>
          <w:szCs w:val="24"/>
        </w:rPr>
        <w:t>.</w:t>
      </w:r>
    </w:p>
    <w:p w14:paraId="4F721698" w14:textId="77777777" w:rsidR="00416447" w:rsidRPr="00416447" w:rsidRDefault="00416447" w:rsidP="00416447">
      <w:pPr>
        <w:pStyle w:val="Prrafodelista"/>
        <w:suppressAutoHyphens/>
        <w:autoSpaceDE w:val="0"/>
        <w:autoSpaceDN w:val="0"/>
        <w:adjustRightInd w:val="0"/>
        <w:spacing w:after="60" w:line="276" w:lineRule="auto"/>
        <w:ind w:left="0"/>
        <w:jc w:val="both"/>
        <w:rPr>
          <w:rFonts w:ascii="Times New Roman" w:hAnsi="Times New Roman" w:cs="Times New Roman"/>
          <w:sz w:val="24"/>
          <w:szCs w:val="24"/>
        </w:rPr>
      </w:pPr>
    </w:p>
    <w:p w14:paraId="0D4F276F" w14:textId="77777777"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b/>
          <w:sz w:val="24"/>
          <w:szCs w:val="24"/>
        </w:rPr>
      </w:pPr>
      <w:r w:rsidRPr="005801AD">
        <w:rPr>
          <w:rFonts w:ascii="Times New Roman" w:hAnsi="Times New Roman" w:cs="Times New Roman"/>
          <w:b/>
          <w:sz w:val="24"/>
          <w:szCs w:val="24"/>
        </w:rPr>
        <w:t>Estructura del correo</w:t>
      </w:r>
    </w:p>
    <w:p w14:paraId="30A87EDA" w14:textId="0357B298"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En </w:t>
      </w:r>
      <w:r w:rsidRPr="005801AD">
        <w:rPr>
          <w:rFonts w:ascii="Times New Roman" w:hAnsi="Times New Roman" w:cs="Times New Roman"/>
          <w:b/>
          <w:color w:val="1F4E79" w:themeColor="accent1" w:themeShade="80"/>
          <w:sz w:val="24"/>
          <w:szCs w:val="24"/>
          <w:u w:val="single"/>
        </w:rPr>
        <w:t>ASUNTO</w:t>
      </w:r>
      <w:r w:rsidRPr="005801AD">
        <w:rPr>
          <w:rFonts w:ascii="Times New Roman" w:hAnsi="Times New Roman" w:cs="Times New Roman"/>
          <w:color w:val="1F4E79" w:themeColor="accent1" w:themeShade="80"/>
          <w:sz w:val="24"/>
          <w:szCs w:val="24"/>
        </w:rPr>
        <w:t xml:space="preserve"> </w:t>
      </w:r>
      <w:r w:rsidRPr="005801AD">
        <w:rPr>
          <w:rFonts w:ascii="Times New Roman" w:hAnsi="Times New Roman" w:cs="Times New Roman"/>
          <w:sz w:val="24"/>
          <w:szCs w:val="24"/>
        </w:rPr>
        <w:t xml:space="preserve">del correo debe indicar: </w:t>
      </w:r>
      <w:r w:rsidR="00DD5D5B" w:rsidRPr="005801AD">
        <w:rPr>
          <w:rFonts w:ascii="Times New Roman" w:eastAsia="Times New Roman" w:hAnsi="Times New Roman" w:cs="Times New Roman"/>
          <w:b/>
          <w:color w:val="000000"/>
          <w:sz w:val="24"/>
          <w:szCs w:val="24"/>
          <w:lang w:eastAsia="es-PE"/>
        </w:rPr>
        <w:t>SERVICIO DE RADIO PARA</w:t>
      </w:r>
      <w:r w:rsidR="00DD5D5B" w:rsidRPr="005801AD">
        <w:rPr>
          <w:rFonts w:ascii="Times New Roman" w:hAnsi="Times New Roman" w:cs="Times New Roman"/>
          <w:sz w:val="24"/>
          <w:szCs w:val="24"/>
        </w:rPr>
        <w:t xml:space="preserve"> </w:t>
      </w:r>
      <w:r w:rsidR="00DD5D5B" w:rsidRPr="005801AD">
        <w:rPr>
          <w:rFonts w:ascii="Times New Roman" w:eastAsia="Times New Roman" w:hAnsi="Times New Roman" w:cs="Times New Roman"/>
          <w:b/>
          <w:color w:val="000000"/>
          <w:sz w:val="24"/>
          <w:szCs w:val="24"/>
          <w:lang w:eastAsia="es-PE"/>
        </w:rPr>
        <w:t>PROGRAMA RADIAL CONDUCIDO POR NIÑOS, NIÑAS, ADOLESCENTES Y JÓVENES DE LA RED ARLIC Y NUESTRAS VOCES</w:t>
      </w:r>
      <w:r w:rsidR="00DD5D5B" w:rsidRPr="005801AD">
        <w:rPr>
          <w:rFonts w:ascii="Times New Roman" w:hAnsi="Times New Roman" w:cs="Times New Roman"/>
          <w:b/>
          <w:color w:val="1F4E79" w:themeColor="accent1" w:themeShade="80"/>
          <w:sz w:val="24"/>
          <w:szCs w:val="24"/>
        </w:rPr>
        <w:t xml:space="preserve"> </w:t>
      </w:r>
      <w:r w:rsidRPr="005801AD">
        <w:rPr>
          <w:rFonts w:ascii="Times New Roman" w:hAnsi="Times New Roman" w:cs="Times New Roman"/>
          <w:b/>
          <w:color w:val="1F4E79" w:themeColor="accent1" w:themeShade="80"/>
          <w:sz w:val="24"/>
          <w:szCs w:val="24"/>
        </w:rPr>
        <w:t xml:space="preserve">– </w:t>
      </w:r>
      <w:r w:rsidR="00416447">
        <w:rPr>
          <w:rFonts w:ascii="Times New Roman" w:hAnsi="Times New Roman" w:cs="Times New Roman"/>
          <w:b/>
          <w:color w:val="1F4E79" w:themeColor="accent1" w:themeShade="80"/>
          <w:sz w:val="24"/>
          <w:szCs w:val="24"/>
        </w:rPr>
        <w:t>REGIÓN CUSCO</w:t>
      </w:r>
      <w:r w:rsidRPr="005801AD">
        <w:rPr>
          <w:rFonts w:ascii="Times New Roman" w:hAnsi="Times New Roman" w:cs="Times New Roman"/>
          <w:sz w:val="24"/>
          <w:szCs w:val="24"/>
        </w:rPr>
        <w:t>, adjuntando su propuesta económica, propuesta técnica y/o documentos adicionales al proceso.</w:t>
      </w:r>
    </w:p>
    <w:p w14:paraId="4B174D82" w14:textId="7DACA81B"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b/>
          <w:i/>
          <w:sz w:val="24"/>
          <w:szCs w:val="24"/>
        </w:rPr>
      </w:pPr>
      <w:r w:rsidRPr="005801AD">
        <w:rPr>
          <w:rFonts w:ascii="Times New Roman" w:hAnsi="Times New Roman" w:cs="Times New Roman"/>
          <w:b/>
          <w:i/>
          <w:sz w:val="24"/>
          <w:szCs w:val="24"/>
        </w:rPr>
        <w:t xml:space="preserve"> Ejemplo: Asunto: “</w:t>
      </w:r>
      <w:r w:rsidRPr="005801AD">
        <w:rPr>
          <w:rFonts w:ascii="Times New Roman" w:hAnsi="Times New Roman" w:cs="Times New Roman"/>
          <w:b/>
          <w:i/>
          <w:color w:val="1F4E79" w:themeColor="accent1" w:themeShade="80"/>
          <w:sz w:val="24"/>
          <w:szCs w:val="24"/>
        </w:rPr>
        <w:t>Consultoría de monitoreo” – “</w:t>
      </w:r>
      <w:r w:rsidR="00416447">
        <w:rPr>
          <w:rFonts w:ascii="Times New Roman" w:hAnsi="Times New Roman" w:cs="Times New Roman"/>
          <w:b/>
          <w:i/>
          <w:color w:val="1F4E79" w:themeColor="accent1" w:themeShade="80"/>
          <w:sz w:val="24"/>
          <w:szCs w:val="24"/>
        </w:rPr>
        <w:t>REGIÓN CUSCO</w:t>
      </w:r>
      <w:r w:rsidRPr="005801AD">
        <w:rPr>
          <w:rFonts w:ascii="Times New Roman" w:hAnsi="Times New Roman" w:cs="Times New Roman"/>
          <w:b/>
          <w:i/>
          <w:sz w:val="24"/>
          <w:szCs w:val="24"/>
        </w:rPr>
        <w:t>”.</w:t>
      </w:r>
    </w:p>
    <w:p w14:paraId="580545AC" w14:textId="77777777"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sz w:val="24"/>
          <w:szCs w:val="24"/>
        </w:rPr>
      </w:pPr>
    </w:p>
    <w:p w14:paraId="5D4EC255" w14:textId="77777777"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b/>
          <w:sz w:val="24"/>
          <w:szCs w:val="24"/>
        </w:rPr>
      </w:pPr>
      <w:r w:rsidRPr="005801AD">
        <w:rPr>
          <w:rFonts w:ascii="Times New Roman" w:hAnsi="Times New Roman" w:cs="Times New Roman"/>
          <w:b/>
          <w:sz w:val="24"/>
          <w:szCs w:val="24"/>
        </w:rPr>
        <w:t>Estructura de propuesta económica</w:t>
      </w:r>
    </w:p>
    <w:p w14:paraId="31821178" w14:textId="77777777"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sz w:val="24"/>
          <w:szCs w:val="24"/>
        </w:rPr>
      </w:pPr>
      <w:r w:rsidRPr="005801AD">
        <w:rPr>
          <w:rFonts w:ascii="Times New Roman" w:hAnsi="Times New Roman" w:cs="Times New Roman"/>
          <w:sz w:val="24"/>
          <w:szCs w:val="24"/>
        </w:rPr>
        <w:t>La estructura de la propuesta debe reflejar los siguientes.</w:t>
      </w:r>
      <w:r w:rsidRPr="005801AD">
        <w:rPr>
          <w:rFonts w:ascii="Times New Roman" w:hAnsi="Times New Roman" w:cs="Times New Roman"/>
          <w:b/>
          <w:sz w:val="24"/>
          <w:szCs w:val="24"/>
        </w:rPr>
        <w:t xml:space="preserve"> (*Obligatorio)</w:t>
      </w:r>
      <w:r w:rsidRPr="005801AD">
        <w:rPr>
          <w:rFonts w:ascii="Times New Roman" w:hAnsi="Times New Roman" w:cs="Times New Roman"/>
          <w:sz w:val="24"/>
          <w:szCs w:val="24"/>
        </w:rPr>
        <w:t xml:space="preserve"> </w:t>
      </w:r>
    </w:p>
    <w:p w14:paraId="65E4F338" w14:textId="77777777"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            Nombre y R.U.C. </w:t>
      </w:r>
    </w:p>
    <w:p w14:paraId="1B53A840" w14:textId="77777777"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            Cuenta bancaria / CCI  </w:t>
      </w:r>
    </w:p>
    <w:p w14:paraId="736A7138" w14:textId="77777777"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            Validez de cotización (no menor a 7 días)  </w:t>
      </w:r>
    </w:p>
    <w:p w14:paraId="5586669B" w14:textId="77777777"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            Condición de pago / Días de crédito (% </w:t>
      </w:r>
      <w:proofErr w:type="spellStart"/>
      <w:r w:rsidRPr="005801AD">
        <w:rPr>
          <w:rFonts w:ascii="Times New Roman" w:hAnsi="Times New Roman" w:cs="Times New Roman"/>
          <w:sz w:val="24"/>
          <w:szCs w:val="24"/>
        </w:rPr>
        <w:t>segun</w:t>
      </w:r>
      <w:proofErr w:type="spellEnd"/>
      <w:r w:rsidRPr="005801AD">
        <w:rPr>
          <w:rFonts w:ascii="Times New Roman" w:hAnsi="Times New Roman" w:cs="Times New Roman"/>
          <w:sz w:val="24"/>
          <w:szCs w:val="24"/>
        </w:rPr>
        <w:t xml:space="preserve"> TDR)   </w:t>
      </w:r>
    </w:p>
    <w:p w14:paraId="201B2C7D" w14:textId="77777777"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            Tiempo de entrega (días)   </w:t>
      </w:r>
    </w:p>
    <w:p w14:paraId="4D868BA1" w14:textId="77777777"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            Garantía del servicio (días)  </w:t>
      </w:r>
    </w:p>
    <w:p w14:paraId="3DA77F9F" w14:textId="77777777"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            Comprobante de pago (factura, RXH C/S retención) </w:t>
      </w:r>
    </w:p>
    <w:p w14:paraId="5DD7D253" w14:textId="77777777"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            (En caso de aplicar suspensión de IR, adjuntar su constancia de suspensión de 4° </w:t>
      </w:r>
      <w:proofErr w:type="spellStart"/>
      <w:r w:rsidRPr="005801AD">
        <w:rPr>
          <w:rFonts w:ascii="Times New Roman" w:hAnsi="Times New Roman" w:cs="Times New Roman"/>
          <w:sz w:val="24"/>
          <w:szCs w:val="24"/>
        </w:rPr>
        <w:t>cat</w:t>
      </w:r>
      <w:proofErr w:type="spellEnd"/>
      <w:r w:rsidRPr="005801AD">
        <w:rPr>
          <w:rFonts w:ascii="Times New Roman" w:hAnsi="Times New Roman" w:cs="Times New Roman"/>
          <w:sz w:val="24"/>
          <w:szCs w:val="24"/>
        </w:rPr>
        <w:t xml:space="preserve">).  </w:t>
      </w:r>
    </w:p>
    <w:p w14:paraId="3BAC92A5" w14:textId="77777777"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sz w:val="24"/>
          <w:szCs w:val="24"/>
        </w:rPr>
      </w:pPr>
      <w:r w:rsidRPr="005801AD">
        <w:rPr>
          <w:rFonts w:ascii="Times New Roman" w:hAnsi="Times New Roman" w:cs="Times New Roman"/>
          <w:sz w:val="24"/>
          <w:szCs w:val="24"/>
        </w:rPr>
        <w:t>•            Adjuntar evidencias de servicio</w:t>
      </w:r>
    </w:p>
    <w:p w14:paraId="66828B45" w14:textId="5DF28568" w:rsidR="001B7390" w:rsidRPr="005801AD" w:rsidRDefault="00642C6E" w:rsidP="00416447">
      <w:pPr>
        <w:suppressAutoHyphens/>
        <w:autoSpaceDE w:val="0"/>
        <w:autoSpaceDN w:val="0"/>
        <w:adjustRightInd w:val="0"/>
        <w:spacing w:after="60" w:line="276" w:lineRule="auto"/>
        <w:jc w:val="center"/>
        <w:rPr>
          <w:rFonts w:ascii="Times New Roman" w:hAnsi="Times New Roman" w:cs="Times New Roman"/>
          <w:sz w:val="24"/>
          <w:szCs w:val="24"/>
        </w:rPr>
      </w:pPr>
      <w:r w:rsidRPr="005801AD">
        <w:rPr>
          <w:rFonts w:ascii="Times New Roman" w:hAnsi="Times New Roman" w:cs="Times New Roman"/>
          <w:sz w:val="24"/>
          <w:szCs w:val="24"/>
        </w:rPr>
        <w:object w:dxaOrig="1534" w:dyaOrig="997" w14:anchorId="08CDE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Excel.Sheet.12" ShapeID="_x0000_i1025" DrawAspect="Icon" ObjectID="_1804514088" r:id="rId9"/>
        </w:object>
      </w:r>
    </w:p>
    <w:p w14:paraId="02A7E005" w14:textId="77777777" w:rsidR="00642C6E" w:rsidRPr="005801AD" w:rsidRDefault="00642C6E" w:rsidP="005801AD">
      <w:pPr>
        <w:suppressAutoHyphens/>
        <w:autoSpaceDE w:val="0"/>
        <w:autoSpaceDN w:val="0"/>
        <w:adjustRightInd w:val="0"/>
        <w:spacing w:after="60" w:line="276" w:lineRule="auto"/>
        <w:jc w:val="both"/>
        <w:rPr>
          <w:rFonts w:ascii="Times New Roman" w:hAnsi="Times New Roman" w:cs="Times New Roman"/>
          <w:sz w:val="24"/>
          <w:szCs w:val="24"/>
        </w:rPr>
      </w:pPr>
    </w:p>
    <w:p w14:paraId="3925D346" w14:textId="77777777"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b/>
          <w:sz w:val="24"/>
          <w:szCs w:val="24"/>
        </w:rPr>
      </w:pPr>
      <w:r w:rsidRPr="005801AD">
        <w:rPr>
          <w:rFonts w:ascii="Times New Roman" w:hAnsi="Times New Roman" w:cs="Times New Roman"/>
          <w:b/>
          <w:sz w:val="24"/>
          <w:szCs w:val="24"/>
        </w:rPr>
        <w:t xml:space="preserve">Presentación de propuestas general: </w:t>
      </w:r>
    </w:p>
    <w:p w14:paraId="7B26EBE8" w14:textId="77777777" w:rsidR="001B7390" w:rsidRPr="005801AD" w:rsidRDefault="001B7390" w:rsidP="005801AD">
      <w:pPr>
        <w:suppressAutoHyphens/>
        <w:autoSpaceDE w:val="0"/>
        <w:autoSpaceDN w:val="0"/>
        <w:adjustRightInd w:val="0"/>
        <w:spacing w:after="6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Los candidatos deberán presentar sus propuestas de la siguiente manera: </w:t>
      </w:r>
    </w:p>
    <w:p w14:paraId="1F352E6D" w14:textId="77777777" w:rsidR="001B7390" w:rsidRPr="005801AD" w:rsidRDefault="001B7390" w:rsidP="00952C38">
      <w:pPr>
        <w:pStyle w:val="Prrafodelista"/>
        <w:numPr>
          <w:ilvl w:val="0"/>
          <w:numId w:val="2"/>
        </w:num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Currículum Vitae con una descripción breve y con referencias de la experiencia en el servicio requerido / consultorías o trabajo similares de acuerdo a los objetivos señalados para la consultoría. </w:t>
      </w:r>
      <w:r w:rsidRPr="00416447">
        <w:rPr>
          <w:rFonts w:ascii="Times New Roman" w:hAnsi="Times New Roman" w:cs="Times New Roman"/>
          <w:sz w:val="24"/>
          <w:szCs w:val="24"/>
        </w:rPr>
        <w:t>(Formato PDF).</w:t>
      </w:r>
    </w:p>
    <w:p w14:paraId="5B6F3924" w14:textId="77777777" w:rsidR="001B7390" w:rsidRPr="005801AD" w:rsidRDefault="001B7390" w:rsidP="00952C38">
      <w:pPr>
        <w:pStyle w:val="Prrafodelista"/>
        <w:numPr>
          <w:ilvl w:val="0"/>
          <w:numId w:val="2"/>
        </w:numPr>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Propuesta económica, incluido impuestos.</w:t>
      </w:r>
      <w:r w:rsidRPr="00416447">
        <w:rPr>
          <w:rFonts w:ascii="Times New Roman" w:hAnsi="Times New Roman" w:cs="Times New Roman"/>
          <w:sz w:val="24"/>
          <w:szCs w:val="24"/>
        </w:rPr>
        <w:t xml:space="preserve"> (Formato PDF).</w:t>
      </w:r>
    </w:p>
    <w:p w14:paraId="54EFF484" w14:textId="499D91BD" w:rsidR="001B7390" w:rsidRPr="00416447" w:rsidRDefault="00416447" w:rsidP="00952C38">
      <w:pPr>
        <w:pStyle w:val="Prrafodelista"/>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(Total 02</w:t>
      </w:r>
      <w:r w:rsidR="001B7390" w:rsidRPr="00416447">
        <w:rPr>
          <w:rFonts w:ascii="Times New Roman" w:hAnsi="Times New Roman" w:cs="Times New Roman"/>
          <w:sz w:val="24"/>
          <w:szCs w:val="24"/>
        </w:rPr>
        <w:t xml:space="preserve"> documentos por separado, en formato PDF)</w:t>
      </w:r>
    </w:p>
    <w:p w14:paraId="75734344" w14:textId="287F7CB1" w:rsidR="00F856F8" w:rsidRPr="005801AD" w:rsidRDefault="00F856F8" w:rsidP="005801AD">
      <w:pPr>
        <w:pStyle w:val="COVERPAGE2"/>
        <w:spacing w:line="276" w:lineRule="auto"/>
        <w:jc w:val="left"/>
        <w:rPr>
          <w:rFonts w:ascii="Times New Roman" w:eastAsia="Gungsuh" w:hAnsi="Times New Roman"/>
          <w:b/>
          <w:color w:val="000000" w:themeColor="text1"/>
          <w:sz w:val="24"/>
          <w:lang w:val="es-ES"/>
        </w:rPr>
      </w:pPr>
    </w:p>
    <w:p w14:paraId="1F2B2C70" w14:textId="7920B01F" w:rsidR="00CA776B" w:rsidRPr="005801AD" w:rsidRDefault="003274DF" w:rsidP="00952C38">
      <w:pPr>
        <w:pStyle w:val="COVERPAGE2"/>
        <w:numPr>
          <w:ilvl w:val="0"/>
          <w:numId w:val="3"/>
        </w:numPr>
        <w:spacing w:line="276" w:lineRule="auto"/>
        <w:ind w:left="0" w:firstLine="0"/>
        <w:jc w:val="left"/>
        <w:rPr>
          <w:rFonts w:ascii="Times New Roman" w:eastAsia="Gungsuh" w:hAnsi="Times New Roman"/>
          <w:b/>
          <w:color w:val="auto"/>
          <w:sz w:val="24"/>
          <w:lang w:val="es-ES"/>
        </w:rPr>
      </w:pPr>
      <w:r w:rsidRPr="005801AD">
        <w:rPr>
          <w:rFonts w:ascii="Times New Roman" w:eastAsia="Gungsuh" w:hAnsi="Times New Roman"/>
          <w:b/>
          <w:color w:val="auto"/>
          <w:sz w:val="24"/>
          <w:lang w:val="es-ES"/>
        </w:rPr>
        <w:t>MODALIDAD Y CRITERIOS PARA PROCESO DE EVALUACIÓN Y SELECCIÓN</w:t>
      </w:r>
    </w:p>
    <w:tbl>
      <w:tblPr>
        <w:tblStyle w:val="Tablaconcuadrcula"/>
        <w:tblW w:w="7359" w:type="dxa"/>
        <w:tblInd w:w="1298" w:type="dxa"/>
        <w:tblLook w:val="04A0" w:firstRow="1" w:lastRow="0" w:firstColumn="1" w:lastColumn="0" w:noHBand="0" w:noVBand="1"/>
      </w:tblPr>
      <w:tblGrid>
        <w:gridCol w:w="4304"/>
        <w:gridCol w:w="3055"/>
      </w:tblGrid>
      <w:tr w:rsidR="002857D9" w:rsidRPr="005801AD" w14:paraId="0665BFB7" w14:textId="77777777" w:rsidTr="008579E4">
        <w:trPr>
          <w:trHeight w:val="159"/>
        </w:trPr>
        <w:tc>
          <w:tcPr>
            <w:tcW w:w="4304" w:type="dxa"/>
            <w:shd w:val="clear" w:color="auto" w:fill="FFE8D1"/>
          </w:tcPr>
          <w:p w14:paraId="7356244A" w14:textId="69D0DFE1" w:rsidR="002857D9" w:rsidRPr="005801AD" w:rsidRDefault="00AE1AA0" w:rsidP="005801AD">
            <w:pPr>
              <w:pStyle w:val="COVERPAGE2"/>
              <w:spacing w:line="276" w:lineRule="auto"/>
              <w:rPr>
                <w:rFonts w:ascii="Times New Roman" w:eastAsia="Gungsuh" w:hAnsi="Times New Roman"/>
                <w:b/>
                <w:color w:val="auto"/>
                <w:sz w:val="24"/>
                <w:lang w:val="es-ES"/>
              </w:rPr>
            </w:pPr>
            <w:r w:rsidRPr="005801AD">
              <w:rPr>
                <w:rFonts w:ascii="Times New Roman" w:eastAsia="Gungsuh" w:hAnsi="Times New Roman"/>
                <w:b/>
                <w:color w:val="auto"/>
                <w:sz w:val="24"/>
                <w:lang w:val="es-ES"/>
              </w:rPr>
              <w:t>Ítems</w:t>
            </w:r>
          </w:p>
        </w:tc>
        <w:tc>
          <w:tcPr>
            <w:tcW w:w="3055" w:type="dxa"/>
            <w:shd w:val="clear" w:color="auto" w:fill="FFE8D1"/>
          </w:tcPr>
          <w:p w14:paraId="4ABB16C7" w14:textId="292323D2" w:rsidR="002857D9" w:rsidRPr="005801AD" w:rsidRDefault="00AE1AA0" w:rsidP="005801AD">
            <w:pPr>
              <w:pStyle w:val="COVERPAGE2"/>
              <w:spacing w:line="276" w:lineRule="auto"/>
              <w:rPr>
                <w:rFonts w:ascii="Times New Roman" w:eastAsia="Gungsuh" w:hAnsi="Times New Roman"/>
                <w:b/>
                <w:color w:val="auto"/>
                <w:sz w:val="24"/>
                <w:lang w:val="es-ES"/>
              </w:rPr>
            </w:pPr>
            <w:r w:rsidRPr="005801AD">
              <w:rPr>
                <w:rFonts w:ascii="Times New Roman" w:eastAsia="Gungsuh" w:hAnsi="Times New Roman"/>
                <w:b/>
                <w:color w:val="auto"/>
                <w:sz w:val="24"/>
                <w:lang w:val="es-ES"/>
              </w:rPr>
              <w:t>Puntuación</w:t>
            </w:r>
          </w:p>
        </w:tc>
      </w:tr>
      <w:tr w:rsidR="00AE1AA0" w:rsidRPr="005801AD" w14:paraId="0BBB9100" w14:textId="77777777" w:rsidTr="008579E4">
        <w:trPr>
          <w:trHeight w:val="159"/>
        </w:trPr>
        <w:tc>
          <w:tcPr>
            <w:tcW w:w="4304" w:type="dxa"/>
          </w:tcPr>
          <w:p w14:paraId="674CE68F" w14:textId="16C3D221" w:rsidR="00AE1AA0" w:rsidRPr="005801AD" w:rsidRDefault="008E1E26" w:rsidP="00952C38">
            <w:pPr>
              <w:pStyle w:val="COVERPAGE2"/>
              <w:numPr>
                <w:ilvl w:val="1"/>
                <w:numId w:val="1"/>
              </w:numPr>
              <w:spacing w:line="276" w:lineRule="auto"/>
              <w:jc w:val="left"/>
              <w:rPr>
                <w:rFonts w:ascii="Times New Roman" w:eastAsia="Gungsuh" w:hAnsi="Times New Roman"/>
                <w:b/>
                <w:color w:val="auto"/>
                <w:sz w:val="24"/>
                <w:lang w:val="es-ES"/>
              </w:rPr>
            </w:pPr>
            <w:r w:rsidRPr="005801AD">
              <w:rPr>
                <w:rFonts w:ascii="Times New Roman" w:eastAsia="Gungsuh" w:hAnsi="Times New Roman"/>
                <w:b/>
                <w:color w:val="auto"/>
                <w:sz w:val="24"/>
                <w:lang w:val="es-ES"/>
              </w:rPr>
              <w:t xml:space="preserve">Evaluación de la experiencia </w:t>
            </w:r>
          </w:p>
        </w:tc>
        <w:tc>
          <w:tcPr>
            <w:tcW w:w="3055" w:type="dxa"/>
          </w:tcPr>
          <w:p w14:paraId="0C35EC6C" w14:textId="584A5499" w:rsidR="00AE1AA0" w:rsidRPr="005801AD" w:rsidRDefault="00642C6E" w:rsidP="005801AD">
            <w:pPr>
              <w:pStyle w:val="COVERPAGE2"/>
              <w:spacing w:line="276" w:lineRule="auto"/>
              <w:jc w:val="left"/>
              <w:rPr>
                <w:rFonts w:ascii="Times New Roman" w:eastAsia="Gungsuh" w:hAnsi="Times New Roman"/>
                <w:b/>
                <w:color w:val="auto"/>
                <w:sz w:val="24"/>
                <w:lang w:val="es-ES"/>
              </w:rPr>
            </w:pPr>
            <w:r w:rsidRPr="005801AD">
              <w:rPr>
                <w:rFonts w:ascii="Times New Roman" w:eastAsia="Gungsuh" w:hAnsi="Times New Roman"/>
                <w:b/>
                <w:color w:val="auto"/>
                <w:sz w:val="24"/>
                <w:lang w:val="es-ES"/>
              </w:rPr>
              <w:t>4</w:t>
            </w:r>
            <w:r w:rsidR="00AE1AA0" w:rsidRPr="005801AD">
              <w:rPr>
                <w:rFonts w:ascii="Times New Roman" w:eastAsia="Gungsuh" w:hAnsi="Times New Roman"/>
                <w:b/>
                <w:color w:val="auto"/>
                <w:sz w:val="24"/>
                <w:lang w:val="es-ES"/>
              </w:rPr>
              <w:t>0 %</w:t>
            </w:r>
          </w:p>
        </w:tc>
      </w:tr>
      <w:tr w:rsidR="002857D9" w:rsidRPr="005801AD" w14:paraId="6AF458A9" w14:textId="77777777" w:rsidTr="008579E4">
        <w:trPr>
          <w:trHeight w:val="281"/>
        </w:trPr>
        <w:tc>
          <w:tcPr>
            <w:tcW w:w="4304" w:type="dxa"/>
          </w:tcPr>
          <w:p w14:paraId="087886C8" w14:textId="620B3F59" w:rsidR="002857D9" w:rsidRPr="005801AD" w:rsidRDefault="008E1E26" w:rsidP="00952C38">
            <w:pPr>
              <w:pStyle w:val="COVERPAGE2"/>
              <w:numPr>
                <w:ilvl w:val="1"/>
                <w:numId w:val="1"/>
              </w:numPr>
              <w:spacing w:line="276" w:lineRule="auto"/>
              <w:jc w:val="left"/>
              <w:rPr>
                <w:rFonts w:ascii="Times New Roman" w:eastAsia="Gungsuh" w:hAnsi="Times New Roman"/>
                <w:b/>
                <w:color w:val="auto"/>
                <w:sz w:val="24"/>
                <w:lang w:val="es-ES"/>
              </w:rPr>
            </w:pPr>
            <w:r w:rsidRPr="005801AD">
              <w:rPr>
                <w:rFonts w:ascii="Times New Roman" w:eastAsia="Gungsuh" w:hAnsi="Times New Roman"/>
                <w:b/>
                <w:color w:val="auto"/>
                <w:sz w:val="24"/>
                <w:lang w:val="es-ES"/>
              </w:rPr>
              <w:t xml:space="preserve">Evaluación de la propuesta </w:t>
            </w:r>
            <w:r w:rsidR="00642C6E" w:rsidRPr="005801AD">
              <w:rPr>
                <w:rFonts w:ascii="Times New Roman" w:eastAsia="Gungsuh" w:hAnsi="Times New Roman"/>
                <w:b/>
                <w:color w:val="auto"/>
                <w:sz w:val="24"/>
                <w:lang w:val="es-ES"/>
              </w:rPr>
              <w:t>económica</w:t>
            </w:r>
            <w:r w:rsidRPr="005801AD">
              <w:rPr>
                <w:rFonts w:ascii="Times New Roman" w:eastAsia="Gungsuh" w:hAnsi="Times New Roman"/>
                <w:b/>
                <w:color w:val="auto"/>
                <w:sz w:val="24"/>
                <w:lang w:val="es-ES"/>
              </w:rPr>
              <w:t xml:space="preserve"> </w:t>
            </w:r>
          </w:p>
        </w:tc>
        <w:tc>
          <w:tcPr>
            <w:tcW w:w="3055" w:type="dxa"/>
          </w:tcPr>
          <w:p w14:paraId="12D75C15" w14:textId="3A937340" w:rsidR="002857D9" w:rsidRPr="005801AD" w:rsidRDefault="00642C6E" w:rsidP="005801AD">
            <w:pPr>
              <w:pStyle w:val="COVERPAGE2"/>
              <w:spacing w:line="276" w:lineRule="auto"/>
              <w:jc w:val="left"/>
              <w:rPr>
                <w:rFonts w:ascii="Times New Roman" w:eastAsia="Gungsuh" w:hAnsi="Times New Roman"/>
                <w:b/>
                <w:color w:val="auto"/>
                <w:sz w:val="24"/>
                <w:lang w:val="es-ES"/>
              </w:rPr>
            </w:pPr>
            <w:r w:rsidRPr="005801AD">
              <w:rPr>
                <w:rFonts w:ascii="Times New Roman" w:eastAsia="Gungsuh" w:hAnsi="Times New Roman"/>
                <w:b/>
                <w:color w:val="auto"/>
                <w:sz w:val="24"/>
                <w:lang w:val="es-ES"/>
              </w:rPr>
              <w:t>6</w:t>
            </w:r>
            <w:r w:rsidR="00FA4A1A" w:rsidRPr="005801AD">
              <w:rPr>
                <w:rFonts w:ascii="Times New Roman" w:eastAsia="Gungsuh" w:hAnsi="Times New Roman"/>
                <w:b/>
                <w:color w:val="auto"/>
                <w:sz w:val="24"/>
                <w:lang w:val="es-ES"/>
              </w:rPr>
              <w:t>0%</w:t>
            </w:r>
          </w:p>
        </w:tc>
      </w:tr>
    </w:tbl>
    <w:p w14:paraId="6E2E1DFA" w14:textId="77777777" w:rsidR="002857D9" w:rsidRPr="005801AD" w:rsidRDefault="002857D9" w:rsidP="005801AD">
      <w:pPr>
        <w:pStyle w:val="COVERPAGE2"/>
        <w:spacing w:line="276" w:lineRule="auto"/>
        <w:ind w:left="1298"/>
        <w:jc w:val="left"/>
        <w:rPr>
          <w:rFonts w:ascii="Times New Roman" w:eastAsia="Gungsuh" w:hAnsi="Times New Roman"/>
          <w:b/>
          <w:color w:val="auto"/>
          <w:sz w:val="24"/>
          <w:lang w:val="es-ES"/>
        </w:rPr>
      </w:pPr>
    </w:p>
    <w:p w14:paraId="01CBB5D9" w14:textId="0C67D9D9" w:rsidR="00D72079" w:rsidRPr="005801AD" w:rsidRDefault="00D72079" w:rsidP="005801AD">
      <w:pPr>
        <w:suppressAutoHyphens/>
        <w:autoSpaceDE w:val="0"/>
        <w:autoSpaceDN w:val="0"/>
        <w:adjustRightInd w:val="0"/>
        <w:spacing w:after="6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La evaluación de las propuestas estará a cargo de un comité conformado por el facilitador del proyecto Habilidades para la vida y el trabajo, el coordinador del clúster urbano y rural y de Logística. </w:t>
      </w:r>
    </w:p>
    <w:p w14:paraId="5152ABF8" w14:textId="77777777" w:rsidR="00DD5D5B" w:rsidRPr="005801AD" w:rsidRDefault="00DD5D5B" w:rsidP="005801AD">
      <w:pPr>
        <w:pStyle w:val="COVERPAGE2"/>
        <w:spacing w:line="276" w:lineRule="auto"/>
        <w:jc w:val="left"/>
        <w:rPr>
          <w:rFonts w:ascii="Times New Roman" w:eastAsia="Gungsuh" w:hAnsi="Times New Roman"/>
          <w:color w:val="auto"/>
          <w:sz w:val="24"/>
          <w:lang w:val="es-ES"/>
        </w:rPr>
      </w:pPr>
    </w:p>
    <w:p w14:paraId="7A5CDE41" w14:textId="397D4BD6" w:rsidR="005801AD" w:rsidRPr="00416447" w:rsidRDefault="00A9214A" w:rsidP="00952C38">
      <w:pPr>
        <w:pStyle w:val="COVERPAGE2"/>
        <w:numPr>
          <w:ilvl w:val="0"/>
          <w:numId w:val="3"/>
        </w:numPr>
        <w:spacing w:line="276" w:lineRule="auto"/>
        <w:ind w:left="0" w:firstLine="0"/>
        <w:jc w:val="left"/>
        <w:rPr>
          <w:rFonts w:ascii="Times New Roman" w:eastAsia="Gungsuh" w:hAnsi="Times New Roman"/>
          <w:b/>
          <w:color w:val="auto"/>
          <w:sz w:val="24"/>
          <w:lang w:val="es-ES"/>
        </w:rPr>
      </w:pPr>
      <w:r w:rsidRPr="00416447">
        <w:rPr>
          <w:rFonts w:ascii="Times New Roman" w:eastAsia="Gungsuh" w:hAnsi="Times New Roman"/>
          <w:b/>
          <w:color w:val="auto"/>
          <w:sz w:val="24"/>
          <w:lang w:val="es-ES"/>
        </w:rPr>
        <w:t>POLÍTICA DE SALVAGUARDA</w:t>
      </w:r>
    </w:p>
    <w:p w14:paraId="0E005AB3" w14:textId="77777777" w:rsidR="00642C6E" w:rsidRPr="005801AD" w:rsidRDefault="00642C6E" w:rsidP="005801AD">
      <w:pPr>
        <w:suppressAutoHyphens/>
        <w:autoSpaceDE w:val="0"/>
        <w:autoSpaceDN w:val="0"/>
        <w:adjustRightInd w:val="0"/>
        <w:spacing w:after="0" w:line="276" w:lineRule="auto"/>
        <w:jc w:val="both"/>
        <w:rPr>
          <w:rFonts w:ascii="Times New Roman" w:hAnsi="Times New Roman" w:cs="Times New Roman"/>
          <w:b/>
          <w:sz w:val="24"/>
          <w:szCs w:val="24"/>
        </w:rPr>
      </w:pPr>
      <w:r w:rsidRPr="005801AD">
        <w:rPr>
          <w:rFonts w:ascii="Times New Roman" w:hAnsi="Times New Roman" w:cs="Times New Roman"/>
          <w:b/>
          <w:sz w:val="24"/>
          <w:szCs w:val="24"/>
        </w:rPr>
        <w:t>MEDIDA DE SALVAGUARDIA</w:t>
      </w:r>
    </w:p>
    <w:p w14:paraId="3EA4361B" w14:textId="77777777" w:rsidR="00642C6E" w:rsidRPr="005801AD" w:rsidRDefault="00642C6E" w:rsidP="005801AD">
      <w:pPr>
        <w:suppressAutoHyphens/>
        <w:autoSpaceDE w:val="0"/>
        <w:autoSpaceDN w:val="0"/>
        <w:adjustRightInd w:val="0"/>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World Vision Perú tiene cero </w:t>
      </w:r>
      <w:proofErr w:type="gramStart"/>
      <w:r w:rsidRPr="005801AD">
        <w:rPr>
          <w:rFonts w:ascii="Times New Roman" w:hAnsi="Times New Roman" w:cs="Times New Roman"/>
          <w:sz w:val="24"/>
          <w:szCs w:val="24"/>
        </w:rPr>
        <w:t>tolerancia</w:t>
      </w:r>
      <w:proofErr w:type="gramEnd"/>
      <w:r w:rsidRPr="005801AD">
        <w:rPr>
          <w:rFonts w:ascii="Times New Roman" w:hAnsi="Times New Roman" w:cs="Times New Roman"/>
          <w:sz w:val="24"/>
          <w:szCs w:val="24"/>
        </w:rPr>
        <w:t xml:space="preserve"> hacia la explotación y el abuso, por ello, nuestros procesos de selección y contratación se basan en normas y políticas que promueven que todo nuestros proveedores, garanticen la protección infantil y de nuestros beneficiarios. Por lo que nuestros proveedores se comprometen a no utilizar, ni apoyar ningún tipo de trabajo o explotación infantil.</w:t>
      </w:r>
    </w:p>
    <w:p w14:paraId="16D323EA" w14:textId="77777777" w:rsidR="005801AD" w:rsidRPr="005801AD" w:rsidRDefault="005801AD" w:rsidP="005801AD">
      <w:pPr>
        <w:suppressAutoHyphens/>
        <w:autoSpaceDE w:val="0"/>
        <w:autoSpaceDN w:val="0"/>
        <w:adjustRightInd w:val="0"/>
        <w:spacing w:after="0" w:line="276" w:lineRule="auto"/>
        <w:jc w:val="both"/>
        <w:rPr>
          <w:rFonts w:ascii="Times New Roman" w:hAnsi="Times New Roman" w:cs="Times New Roman"/>
          <w:sz w:val="24"/>
          <w:szCs w:val="24"/>
        </w:rPr>
      </w:pPr>
    </w:p>
    <w:p w14:paraId="26EDEAA9" w14:textId="77777777" w:rsidR="00642C6E" w:rsidRPr="005801AD" w:rsidRDefault="00642C6E" w:rsidP="005801AD">
      <w:pPr>
        <w:suppressAutoHyphens/>
        <w:autoSpaceDE w:val="0"/>
        <w:autoSpaceDN w:val="0"/>
        <w:adjustRightInd w:val="0"/>
        <w:spacing w:after="0" w:line="276" w:lineRule="auto"/>
        <w:jc w:val="both"/>
        <w:rPr>
          <w:rFonts w:ascii="Times New Roman" w:hAnsi="Times New Roman" w:cs="Times New Roman"/>
          <w:b/>
          <w:sz w:val="24"/>
          <w:szCs w:val="24"/>
        </w:rPr>
      </w:pPr>
      <w:r w:rsidRPr="005801AD">
        <w:rPr>
          <w:rFonts w:ascii="Times New Roman" w:hAnsi="Times New Roman" w:cs="Times New Roman"/>
          <w:b/>
          <w:sz w:val="24"/>
          <w:szCs w:val="24"/>
        </w:rPr>
        <w:t>MEDIDA ANTICORRUPCIÓN</w:t>
      </w:r>
    </w:p>
    <w:p w14:paraId="105017A2" w14:textId="77777777" w:rsidR="00642C6E" w:rsidRPr="005801AD" w:rsidRDefault="00642C6E" w:rsidP="005801AD">
      <w:pPr>
        <w:suppressAutoHyphens/>
        <w:autoSpaceDE w:val="0"/>
        <w:autoSpaceDN w:val="0"/>
        <w:adjustRightInd w:val="0"/>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World Vision Perú tiene cero </w:t>
      </w:r>
      <w:proofErr w:type="gramStart"/>
      <w:r w:rsidRPr="005801AD">
        <w:rPr>
          <w:rFonts w:ascii="Times New Roman" w:hAnsi="Times New Roman" w:cs="Times New Roman"/>
          <w:sz w:val="24"/>
          <w:szCs w:val="24"/>
        </w:rPr>
        <w:t>tolerancia</w:t>
      </w:r>
      <w:proofErr w:type="gramEnd"/>
      <w:r w:rsidRPr="005801AD">
        <w:rPr>
          <w:rFonts w:ascii="Times New Roman" w:hAnsi="Times New Roman" w:cs="Times New Roman"/>
          <w:sz w:val="24"/>
          <w:szCs w:val="24"/>
        </w:rPr>
        <w:t xml:space="preserve"> a la corrupción, por lo que no se podrá hacer ninguna oferta, pago, consideración o beneficio de cualquier clase, que constituya una práctica ilegal o de corrupción, ya sea directa o indirectamente como un aliciente o recompensa por el otorgamiento de esta provisión. </w:t>
      </w:r>
    </w:p>
    <w:p w14:paraId="6BA76B34" w14:textId="77777777" w:rsidR="00642C6E" w:rsidRPr="005801AD" w:rsidRDefault="00642C6E" w:rsidP="005801AD">
      <w:pPr>
        <w:suppressAutoHyphens/>
        <w:autoSpaceDE w:val="0"/>
        <w:autoSpaceDN w:val="0"/>
        <w:adjustRightInd w:val="0"/>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Ese tipo de prácticas será fundamento para no considerar al postulante en la adjudicación del contrato y podrán aplicarse otras acciones civiles y/o penales.</w:t>
      </w:r>
    </w:p>
    <w:p w14:paraId="10C8A36D" w14:textId="77777777" w:rsidR="00642C6E" w:rsidRPr="005801AD" w:rsidRDefault="00642C6E" w:rsidP="005801AD">
      <w:pPr>
        <w:suppressAutoHyphens/>
        <w:autoSpaceDE w:val="0"/>
        <w:autoSpaceDN w:val="0"/>
        <w:adjustRightInd w:val="0"/>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“Ambas partes se comprometen a cualquier denuncia de conflicto de interés, malversación de fondos, actos de corrupción, sobornos o conductas inapropiadas, puede </w:t>
      </w:r>
      <w:r w:rsidRPr="005801AD">
        <w:rPr>
          <w:rFonts w:ascii="Times New Roman" w:hAnsi="Times New Roman" w:cs="Times New Roman"/>
          <w:sz w:val="24"/>
          <w:szCs w:val="24"/>
        </w:rPr>
        <w:lastRenderedPageBreak/>
        <w:t>realizar su denuncia a través del siguiente portal: worldvision.ethicspoint.com. Para su seguimiento, también hemos habilitado un enlace local de denuncias en [</w:t>
      </w:r>
      <w:proofErr w:type="spellStart"/>
      <w:r w:rsidRPr="005801AD">
        <w:rPr>
          <w:rFonts w:ascii="Times New Roman" w:hAnsi="Times New Roman" w:cs="Times New Roman"/>
          <w:sz w:val="24"/>
          <w:szCs w:val="24"/>
        </w:rPr>
        <w:t>enlace_local_de_denuncias</w:t>
      </w:r>
      <w:proofErr w:type="spellEnd"/>
      <w:r w:rsidRPr="005801AD">
        <w:rPr>
          <w:rFonts w:ascii="Times New Roman" w:hAnsi="Times New Roman" w:cs="Times New Roman"/>
          <w:sz w:val="24"/>
          <w:szCs w:val="24"/>
        </w:rPr>
        <w:t xml:space="preserve"> de </w:t>
      </w:r>
      <w:proofErr w:type="spellStart"/>
      <w:r w:rsidRPr="005801AD">
        <w:rPr>
          <w:rFonts w:ascii="Times New Roman" w:hAnsi="Times New Roman" w:cs="Times New Roman"/>
          <w:sz w:val="24"/>
          <w:szCs w:val="24"/>
        </w:rPr>
        <w:t>Etichs</w:t>
      </w:r>
      <w:proofErr w:type="spellEnd"/>
      <w:r w:rsidRPr="005801AD">
        <w:rPr>
          <w:rFonts w:ascii="Times New Roman" w:hAnsi="Times New Roman" w:cs="Times New Roman"/>
          <w:sz w:val="24"/>
          <w:szCs w:val="24"/>
        </w:rPr>
        <w:t xml:space="preserve"> Point].”</w:t>
      </w:r>
    </w:p>
    <w:p w14:paraId="0E5FD879" w14:textId="77777777" w:rsidR="00642C6E" w:rsidRPr="005801AD" w:rsidRDefault="00642C6E" w:rsidP="005801AD">
      <w:pPr>
        <w:suppressAutoHyphens/>
        <w:autoSpaceDE w:val="0"/>
        <w:autoSpaceDN w:val="0"/>
        <w:adjustRightInd w:val="0"/>
        <w:spacing w:after="60" w:line="276" w:lineRule="auto"/>
        <w:jc w:val="both"/>
        <w:rPr>
          <w:rFonts w:ascii="Times New Roman" w:hAnsi="Times New Roman" w:cs="Times New Roman"/>
          <w:sz w:val="24"/>
          <w:szCs w:val="24"/>
        </w:rPr>
      </w:pPr>
    </w:p>
    <w:p w14:paraId="154E0CDA" w14:textId="28B12A9D" w:rsidR="008E1E26" w:rsidRPr="00416447" w:rsidRDefault="00D509AB" w:rsidP="00952C38">
      <w:pPr>
        <w:pStyle w:val="COVERPAGE2"/>
        <w:numPr>
          <w:ilvl w:val="0"/>
          <w:numId w:val="3"/>
        </w:numPr>
        <w:spacing w:line="276" w:lineRule="auto"/>
        <w:ind w:left="0" w:firstLine="0"/>
        <w:jc w:val="left"/>
        <w:rPr>
          <w:rFonts w:ascii="Times New Roman" w:eastAsia="Gungsuh" w:hAnsi="Times New Roman"/>
          <w:b/>
          <w:color w:val="auto"/>
          <w:sz w:val="24"/>
          <w:lang w:val="es-ES"/>
        </w:rPr>
      </w:pPr>
      <w:r w:rsidRPr="00416447">
        <w:rPr>
          <w:rFonts w:ascii="Times New Roman" w:eastAsia="Gungsuh" w:hAnsi="Times New Roman"/>
          <w:b/>
          <w:color w:val="auto"/>
          <w:sz w:val="24"/>
          <w:lang w:val="es-ES"/>
        </w:rPr>
        <w:t>MODALIDAD DE CONTRATO, SERVICIO Y PLAZO DE PAGOS</w:t>
      </w:r>
    </w:p>
    <w:p w14:paraId="064B6C8B" w14:textId="77777777" w:rsidR="008E1E26" w:rsidRPr="005801AD" w:rsidRDefault="008E1E26" w:rsidP="005801AD">
      <w:pPr>
        <w:suppressAutoHyphens/>
        <w:autoSpaceDE w:val="0"/>
        <w:autoSpaceDN w:val="0"/>
        <w:adjustRightInd w:val="0"/>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WVP como parte de sus lineamientos internos tiene como único día de pago los días jueves. Así mismo el proveedor  deberá entregar sus RH o factura (física o electrónica) correspondiente previa a la conformidad del entregable. El pago se realizará en el marco de los acuerdos del contrato sostenido.</w:t>
      </w:r>
    </w:p>
    <w:p w14:paraId="168FD2F6" w14:textId="77777777" w:rsidR="008E1E26" w:rsidRPr="005801AD" w:rsidRDefault="008E1E26" w:rsidP="005801AD">
      <w:pPr>
        <w:suppressAutoHyphens/>
        <w:autoSpaceDE w:val="0"/>
        <w:autoSpaceDN w:val="0"/>
        <w:adjustRightInd w:val="0"/>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Los postulantes deberán incluir en sus Propuestas Económicas el presupuesto detallado incluyendo los impuestos. </w:t>
      </w:r>
    </w:p>
    <w:p w14:paraId="6E4FCBD4" w14:textId="6B2DFA82" w:rsidR="008E1E26" w:rsidRPr="005801AD" w:rsidRDefault="008E1E26" w:rsidP="005801AD">
      <w:pPr>
        <w:suppressAutoHyphens/>
        <w:autoSpaceDE w:val="0"/>
        <w:autoSpaceDN w:val="0"/>
        <w:adjustRightInd w:val="0"/>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Se aplicará penalidad del 10% en caso de incumplimiento de los plazos acordados</w:t>
      </w:r>
    </w:p>
    <w:p w14:paraId="7C78C9C5" w14:textId="77777777" w:rsidR="004D6D28" w:rsidRPr="005801AD" w:rsidRDefault="004D6D28" w:rsidP="005801AD">
      <w:pPr>
        <w:suppressAutoHyphens/>
        <w:autoSpaceDE w:val="0"/>
        <w:autoSpaceDN w:val="0"/>
        <w:adjustRightInd w:val="0"/>
        <w:spacing w:line="276" w:lineRule="auto"/>
        <w:jc w:val="both"/>
        <w:rPr>
          <w:rFonts w:ascii="Times New Roman" w:hAnsi="Times New Roman" w:cs="Times New Roman"/>
          <w:b/>
          <w:sz w:val="24"/>
          <w:szCs w:val="24"/>
          <w:u w:val="single"/>
        </w:rPr>
      </w:pPr>
      <w:r w:rsidRPr="005801AD">
        <w:rPr>
          <w:rFonts w:ascii="Times New Roman" w:hAnsi="Times New Roman" w:cs="Times New Roman"/>
          <w:sz w:val="24"/>
          <w:szCs w:val="24"/>
        </w:rPr>
        <w:t>El proveedor seleccionado podrá ser contratado en la modalidad de servicios no personales, persona natural o persona jurídica de acuerdo a la normativa vigente.</w:t>
      </w:r>
    </w:p>
    <w:p w14:paraId="40E192A3" w14:textId="62656B00" w:rsidR="004D6D28" w:rsidRPr="005801AD" w:rsidRDefault="004D6D28" w:rsidP="005801AD">
      <w:pPr>
        <w:suppressAutoHyphens/>
        <w:autoSpaceDE w:val="0"/>
        <w:autoSpaceDN w:val="0"/>
        <w:adjustRightInd w:val="0"/>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 xml:space="preserve">El tiempo total para el servicio es de </w:t>
      </w:r>
      <w:r w:rsidR="004E5441" w:rsidRPr="005801AD">
        <w:rPr>
          <w:rFonts w:ascii="Times New Roman" w:hAnsi="Times New Roman" w:cs="Times New Roman"/>
          <w:sz w:val="24"/>
          <w:szCs w:val="24"/>
        </w:rPr>
        <w:t xml:space="preserve">3 </w:t>
      </w:r>
      <w:r w:rsidR="002815BA" w:rsidRPr="005801AD">
        <w:rPr>
          <w:rFonts w:ascii="Times New Roman" w:hAnsi="Times New Roman" w:cs="Times New Roman"/>
          <w:sz w:val="24"/>
          <w:szCs w:val="24"/>
        </w:rPr>
        <w:t>meses</w:t>
      </w:r>
      <w:r w:rsidR="008B4E53" w:rsidRPr="005801AD">
        <w:rPr>
          <w:rFonts w:ascii="Times New Roman" w:hAnsi="Times New Roman" w:cs="Times New Roman"/>
          <w:sz w:val="24"/>
          <w:szCs w:val="24"/>
        </w:rPr>
        <w:t xml:space="preserve"> (</w:t>
      </w:r>
      <w:r w:rsidR="004E5441" w:rsidRPr="005801AD">
        <w:rPr>
          <w:rFonts w:ascii="Times New Roman" w:hAnsi="Times New Roman" w:cs="Times New Roman"/>
          <w:sz w:val="24"/>
          <w:szCs w:val="24"/>
        </w:rPr>
        <w:t>mayo</w:t>
      </w:r>
      <w:r w:rsidR="00467473" w:rsidRPr="005801AD">
        <w:rPr>
          <w:rFonts w:ascii="Times New Roman" w:hAnsi="Times New Roman" w:cs="Times New Roman"/>
          <w:sz w:val="24"/>
          <w:szCs w:val="24"/>
        </w:rPr>
        <w:t xml:space="preserve"> - </w:t>
      </w:r>
      <w:r w:rsidR="004E5441" w:rsidRPr="005801AD">
        <w:rPr>
          <w:rFonts w:ascii="Times New Roman" w:hAnsi="Times New Roman" w:cs="Times New Roman"/>
          <w:sz w:val="24"/>
          <w:szCs w:val="24"/>
        </w:rPr>
        <w:t>julio</w:t>
      </w:r>
      <w:r w:rsidR="00467473" w:rsidRPr="005801AD">
        <w:rPr>
          <w:rFonts w:ascii="Times New Roman" w:hAnsi="Times New Roman" w:cs="Times New Roman"/>
          <w:sz w:val="24"/>
          <w:szCs w:val="24"/>
        </w:rPr>
        <w:t>)</w:t>
      </w:r>
      <w:r w:rsidR="002815BA" w:rsidRPr="005801AD">
        <w:rPr>
          <w:rFonts w:ascii="Times New Roman" w:hAnsi="Times New Roman" w:cs="Times New Roman"/>
          <w:sz w:val="24"/>
          <w:szCs w:val="24"/>
        </w:rPr>
        <w:t xml:space="preserve"> </w:t>
      </w:r>
      <w:r w:rsidRPr="005801AD">
        <w:rPr>
          <w:rFonts w:ascii="Times New Roman" w:hAnsi="Times New Roman" w:cs="Times New Roman"/>
          <w:sz w:val="24"/>
          <w:szCs w:val="24"/>
        </w:rPr>
        <w:t>a partir de la firma del contrato de locación de servicios</w:t>
      </w:r>
      <w:r w:rsidR="00DA3C53" w:rsidRPr="005801AD">
        <w:rPr>
          <w:rFonts w:ascii="Times New Roman" w:hAnsi="Times New Roman" w:cs="Times New Roman"/>
          <w:sz w:val="24"/>
          <w:szCs w:val="24"/>
        </w:rPr>
        <w:t>.</w:t>
      </w:r>
    </w:p>
    <w:p w14:paraId="5ACEDE6F" w14:textId="77777777" w:rsidR="00DA3C53" w:rsidRPr="005801AD" w:rsidRDefault="00DA3C53" w:rsidP="005801AD">
      <w:pPr>
        <w:suppressAutoHyphens/>
        <w:autoSpaceDE w:val="0"/>
        <w:autoSpaceDN w:val="0"/>
        <w:adjustRightInd w:val="0"/>
        <w:spacing w:after="0" w:line="276" w:lineRule="auto"/>
        <w:jc w:val="both"/>
        <w:rPr>
          <w:rFonts w:ascii="Times New Roman" w:hAnsi="Times New Roman" w:cs="Times New Roman"/>
          <w:sz w:val="24"/>
          <w:szCs w:val="24"/>
        </w:rPr>
      </w:pPr>
    </w:p>
    <w:p w14:paraId="091E0EB4" w14:textId="2FBC844E" w:rsidR="00DA3C53" w:rsidRPr="00416447" w:rsidRDefault="00DA3C53" w:rsidP="00952C38">
      <w:pPr>
        <w:pStyle w:val="COVERPAGE2"/>
        <w:numPr>
          <w:ilvl w:val="0"/>
          <w:numId w:val="3"/>
        </w:numPr>
        <w:spacing w:line="276" w:lineRule="auto"/>
        <w:ind w:left="0" w:firstLine="0"/>
        <w:jc w:val="left"/>
        <w:rPr>
          <w:rFonts w:ascii="Times New Roman" w:eastAsia="Gungsuh" w:hAnsi="Times New Roman"/>
          <w:b/>
          <w:color w:val="auto"/>
          <w:sz w:val="24"/>
          <w:lang w:val="es-ES"/>
        </w:rPr>
      </w:pPr>
      <w:r w:rsidRPr="00416447">
        <w:rPr>
          <w:rFonts w:ascii="Times New Roman" w:eastAsia="Gungsuh" w:hAnsi="Times New Roman"/>
          <w:b/>
          <w:color w:val="auto"/>
          <w:sz w:val="24"/>
          <w:lang w:val="es-ES"/>
        </w:rPr>
        <w:t>FORMA DE PAGO</w:t>
      </w:r>
    </w:p>
    <w:p w14:paraId="6126D05A" w14:textId="14EDA77E" w:rsidR="00DA3C53" w:rsidRPr="005801AD" w:rsidRDefault="00DA3C53" w:rsidP="005801AD">
      <w:pPr>
        <w:suppressAutoHyphens/>
        <w:autoSpaceDE w:val="0"/>
        <w:autoSpaceDN w:val="0"/>
        <w:adjustRightInd w:val="0"/>
        <w:spacing w:after="0" w:line="276" w:lineRule="auto"/>
        <w:jc w:val="both"/>
        <w:rPr>
          <w:rFonts w:ascii="Times New Roman" w:hAnsi="Times New Roman" w:cs="Times New Roman"/>
          <w:sz w:val="24"/>
          <w:szCs w:val="24"/>
        </w:rPr>
      </w:pPr>
      <w:r w:rsidRPr="005801AD">
        <w:rPr>
          <w:rFonts w:ascii="Times New Roman" w:hAnsi="Times New Roman" w:cs="Times New Roman"/>
          <w:sz w:val="24"/>
          <w:szCs w:val="24"/>
        </w:rPr>
        <w:t>WVP como parte de sus lineamientos internos tiene como único día de pago los jueves, así mismo el proveedor deberá entregar como comprobante de pago factura/RH</w:t>
      </w:r>
      <w:r w:rsidR="002815BA" w:rsidRPr="005801AD">
        <w:rPr>
          <w:rFonts w:ascii="Times New Roman" w:hAnsi="Times New Roman" w:cs="Times New Roman"/>
          <w:sz w:val="24"/>
          <w:szCs w:val="24"/>
        </w:rPr>
        <w:t xml:space="preserve"> cada fin de mes o posterior al último programa radial de cada mes</w:t>
      </w:r>
      <w:r w:rsidRPr="005801AD">
        <w:rPr>
          <w:rFonts w:ascii="Times New Roman" w:hAnsi="Times New Roman" w:cs="Times New Roman"/>
          <w:sz w:val="24"/>
          <w:szCs w:val="24"/>
        </w:rPr>
        <w:t>. El pago de cada adelanto se realiza con un mínimo de diez días hábiles después de la conformidad y haber recibido los comprobantes de pago que correspondan, los que se encuentran sujetos a los productos y entregables descritos en el punto 5.1</w:t>
      </w:r>
    </w:p>
    <w:p w14:paraId="6622BED0" w14:textId="77777777" w:rsidR="008579E4" w:rsidRPr="00416447" w:rsidRDefault="008579E4" w:rsidP="00416447">
      <w:pPr>
        <w:spacing w:after="0" w:line="276" w:lineRule="auto"/>
        <w:jc w:val="both"/>
        <w:rPr>
          <w:rFonts w:ascii="Times New Roman" w:hAnsi="Times New Roman" w:cs="Times New Roman"/>
          <w:sz w:val="24"/>
          <w:szCs w:val="24"/>
        </w:rPr>
      </w:pPr>
    </w:p>
    <w:p w14:paraId="39A9F1D9" w14:textId="7E246FAF" w:rsidR="002D144B" w:rsidRPr="00416447" w:rsidRDefault="007D6BED" w:rsidP="00952C38">
      <w:pPr>
        <w:pStyle w:val="COVERPAGE2"/>
        <w:numPr>
          <w:ilvl w:val="0"/>
          <w:numId w:val="3"/>
        </w:numPr>
        <w:spacing w:line="276" w:lineRule="auto"/>
        <w:ind w:left="0" w:firstLine="0"/>
        <w:jc w:val="left"/>
        <w:rPr>
          <w:rFonts w:ascii="Times New Roman" w:eastAsia="Gungsuh" w:hAnsi="Times New Roman"/>
          <w:b/>
          <w:color w:val="auto"/>
          <w:sz w:val="24"/>
          <w:lang w:val="es-ES"/>
        </w:rPr>
      </w:pPr>
      <w:r w:rsidRPr="00416447">
        <w:rPr>
          <w:rFonts w:ascii="Times New Roman" w:eastAsia="Gungsuh" w:hAnsi="Times New Roman"/>
          <w:b/>
          <w:color w:val="auto"/>
          <w:sz w:val="24"/>
          <w:lang w:val="es-ES"/>
        </w:rPr>
        <w:t>PRESUPUESTO Y CENTRO DE COSTOS</w:t>
      </w:r>
    </w:p>
    <w:p w14:paraId="3FB791F9" w14:textId="7E8B1AF2" w:rsidR="00DD5D5B" w:rsidRPr="005801AD" w:rsidRDefault="004D6D28" w:rsidP="00416447">
      <w:pPr>
        <w:pStyle w:val="COVERPAGE2"/>
        <w:spacing w:line="276" w:lineRule="auto"/>
        <w:jc w:val="both"/>
        <w:rPr>
          <w:rFonts w:ascii="Times New Roman" w:eastAsiaTheme="minorEastAsia" w:hAnsi="Times New Roman"/>
          <w:color w:val="auto"/>
          <w:sz w:val="24"/>
          <w:lang w:val="es-PE" w:eastAsia="zh-CN"/>
        </w:rPr>
      </w:pPr>
      <w:r w:rsidRPr="005801AD">
        <w:rPr>
          <w:rFonts w:ascii="Times New Roman" w:eastAsiaTheme="minorEastAsia" w:hAnsi="Times New Roman"/>
          <w:color w:val="auto"/>
          <w:sz w:val="24"/>
          <w:lang w:val="es-PE" w:eastAsia="zh-CN"/>
        </w:rPr>
        <w:t>El mon</w:t>
      </w:r>
      <w:r w:rsidR="002815BA" w:rsidRPr="005801AD">
        <w:rPr>
          <w:rFonts w:ascii="Times New Roman" w:eastAsiaTheme="minorEastAsia" w:hAnsi="Times New Roman"/>
          <w:color w:val="auto"/>
          <w:sz w:val="24"/>
          <w:lang w:val="es-PE" w:eastAsia="zh-CN"/>
        </w:rPr>
        <w:t>t</w:t>
      </w:r>
      <w:r w:rsidR="005A7B7D" w:rsidRPr="005801AD">
        <w:rPr>
          <w:rFonts w:ascii="Times New Roman" w:eastAsiaTheme="minorEastAsia" w:hAnsi="Times New Roman"/>
          <w:color w:val="auto"/>
          <w:sz w:val="24"/>
          <w:lang w:val="es-PE" w:eastAsia="zh-CN"/>
        </w:rPr>
        <w:t xml:space="preserve">o de presupuestado es </w:t>
      </w:r>
      <w:r w:rsidR="00DD5D5B" w:rsidRPr="005801AD">
        <w:rPr>
          <w:rFonts w:ascii="Times New Roman" w:eastAsiaTheme="minorEastAsia" w:hAnsi="Times New Roman"/>
          <w:color w:val="auto"/>
          <w:sz w:val="24"/>
          <w:lang w:val="es-PE" w:eastAsia="zh-CN"/>
        </w:rPr>
        <w:t xml:space="preserve">en </w:t>
      </w:r>
      <w:r w:rsidR="004E5441" w:rsidRPr="005801AD">
        <w:rPr>
          <w:rFonts w:ascii="Times New Roman" w:eastAsiaTheme="minorEastAsia" w:hAnsi="Times New Roman"/>
          <w:color w:val="auto"/>
          <w:sz w:val="24"/>
          <w:lang w:val="es-PE" w:eastAsia="zh-CN"/>
        </w:rPr>
        <w:t>2</w:t>
      </w:r>
      <w:r w:rsidR="00416447">
        <w:rPr>
          <w:rFonts w:ascii="Times New Roman" w:eastAsiaTheme="minorEastAsia" w:hAnsi="Times New Roman"/>
          <w:color w:val="auto"/>
          <w:sz w:val="24"/>
          <w:lang w:val="es-PE" w:eastAsia="zh-CN"/>
        </w:rPr>
        <w:t xml:space="preserve"> pagos</w:t>
      </w:r>
      <w:r w:rsidR="00DD5D5B" w:rsidRPr="005801AD">
        <w:rPr>
          <w:rFonts w:ascii="Times New Roman" w:eastAsiaTheme="minorEastAsia" w:hAnsi="Times New Roman"/>
          <w:color w:val="auto"/>
          <w:sz w:val="24"/>
          <w:lang w:val="es-PE" w:eastAsia="zh-CN"/>
        </w:rPr>
        <w:t xml:space="preserve"> según cronograma de productos y entregables), incluido los impuestos de Ley y entrega final (a todo costo).</w:t>
      </w:r>
    </w:p>
    <w:p w14:paraId="5A99DB4C" w14:textId="4B7FDEC5" w:rsidR="00DD5D5B" w:rsidRPr="00416447" w:rsidRDefault="00416447" w:rsidP="00416447">
      <w:pPr>
        <w:pStyle w:val="COVERPAGE2"/>
        <w:spacing w:line="276" w:lineRule="auto"/>
        <w:jc w:val="both"/>
        <w:rPr>
          <w:rFonts w:ascii="Times New Roman" w:hAnsi="Times New Roman"/>
          <w:b/>
          <w:color w:val="auto"/>
          <w:sz w:val="24"/>
        </w:rPr>
      </w:pPr>
      <w:r>
        <w:rPr>
          <w:rFonts w:ascii="Times New Roman" w:hAnsi="Times New Roman"/>
          <w:b/>
          <w:color w:val="auto"/>
          <w:sz w:val="24"/>
        </w:rPr>
        <w:t xml:space="preserve">Centro de </w:t>
      </w:r>
      <w:proofErr w:type="spellStart"/>
      <w:r>
        <w:rPr>
          <w:rFonts w:ascii="Times New Roman" w:hAnsi="Times New Roman"/>
          <w:b/>
          <w:color w:val="auto"/>
          <w:sz w:val="24"/>
        </w:rPr>
        <w:t>Costos</w:t>
      </w:r>
      <w:proofErr w:type="spellEnd"/>
      <w:r w:rsidR="004D6D28" w:rsidRPr="005801AD">
        <w:rPr>
          <w:rFonts w:ascii="Times New Roman" w:hAnsi="Times New Roman"/>
          <w:b/>
          <w:color w:val="auto"/>
          <w:sz w:val="24"/>
        </w:rPr>
        <w:t>:</w:t>
      </w:r>
    </w:p>
    <w:tbl>
      <w:tblPr>
        <w:tblStyle w:val="Tablaconcuadrcula"/>
        <w:tblW w:w="0" w:type="auto"/>
        <w:tblInd w:w="1010" w:type="dxa"/>
        <w:tblLook w:val="04A0" w:firstRow="1" w:lastRow="0" w:firstColumn="1" w:lastColumn="0" w:noHBand="0" w:noVBand="1"/>
      </w:tblPr>
      <w:tblGrid>
        <w:gridCol w:w="3376"/>
        <w:gridCol w:w="3098"/>
      </w:tblGrid>
      <w:tr w:rsidR="00DD5D5B" w:rsidRPr="005801AD" w14:paraId="0802F451" w14:textId="77777777" w:rsidTr="00416447">
        <w:trPr>
          <w:trHeight w:val="270"/>
        </w:trPr>
        <w:tc>
          <w:tcPr>
            <w:tcW w:w="3376" w:type="dxa"/>
            <w:hideMark/>
          </w:tcPr>
          <w:p w14:paraId="5B7ED750" w14:textId="77777777" w:rsidR="00DD5D5B" w:rsidRPr="005801AD" w:rsidRDefault="00DD5D5B" w:rsidP="005801AD">
            <w:pPr>
              <w:spacing w:line="276" w:lineRule="auto"/>
              <w:jc w:val="both"/>
              <w:rPr>
                <w:rFonts w:ascii="Times New Roman" w:eastAsia="Times New Roman" w:hAnsi="Times New Roman" w:cs="Times New Roman"/>
                <w:color w:val="000000"/>
                <w:sz w:val="24"/>
                <w:szCs w:val="24"/>
                <w:lang w:eastAsia="es-PE"/>
              </w:rPr>
            </w:pPr>
            <w:r w:rsidRPr="005801AD">
              <w:rPr>
                <w:rFonts w:ascii="Times New Roman" w:eastAsia="Times New Roman" w:hAnsi="Times New Roman" w:cs="Times New Roman"/>
                <w:b/>
                <w:bCs/>
                <w:color w:val="000000"/>
                <w:sz w:val="24"/>
                <w:szCs w:val="24"/>
                <w:bdr w:val="none" w:sz="0" w:space="0" w:color="auto" w:frame="1"/>
                <w:lang w:eastAsia="es-PE"/>
              </w:rPr>
              <w:t>PA</w:t>
            </w:r>
          </w:p>
        </w:tc>
        <w:tc>
          <w:tcPr>
            <w:tcW w:w="3098" w:type="dxa"/>
            <w:hideMark/>
          </w:tcPr>
          <w:p w14:paraId="2C16F6B3" w14:textId="77777777" w:rsidR="00DD5D5B" w:rsidRPr="005801AD" w:rsidRDefault="00DD5D5B" w:rsidP="005801AD">
            <w:pPr>
              <w:spacing w:line="276" w:lineRule="auto"/>
              <w:jc w:val="center"/>
              <w:rPr>
                <w:rFonts w:ascii="Times New Roman" w:eastAsia="Times New Roman" w:hAnsi="Times New Roman" w:cs="Times New Roman"/>
                <w:color w:val="000000"/>
                <w:sz w:val="24"/>
                <w:szCs w:val="24"/>
                <w:lang w:eastAsia="es-PE"/>
              </w:rPr>
            </w:pPr>
            <w:r w:rsidRPr="005801AD">
              <w:rPr>
                <w:rFonts w:ascii="Times New Roman" w:eastAsia="Times New Roman" w:hAnsi="Times New Roman" w:cs="Times New Roman"/>
                <w:b/>
                <w:bCs/>
                <w:color w:val="000000"/>
                <w:sz w:val="24"/>
                <w:szCs w:val="24"/>
                <w:bdr w:val="none" w:sz="0" w:space="0" w:color="auto" w:frame="1"/>
                <w:lang w:eastAsia="es-PE"/>
              </w:rPr>
              <w:t>AUSANGATE</w:t>
            </w:r>
          </w:p>
        </w:tc>
      </w:tr>
      <w:tr w:rsidR="00DD5D5B" w:rsidRPr="005801AD" w14:paraId="5AF994E7" w14:textId="77777777" w:rsidTr="009266B3">
        <w:trPr>
          <w:trHeight w:val="287"/>
        </w:trPr>
        <w:tc>
          <w:tcPr>
            <w:tcW w:w="3376" w:type="dxa"/>
            <w:hideMark/>
          </w:tcPr>
          <w:p w14:paraId="74637F3F" w14:textId="77777777" w:rsidR="00DD5D5B" w:rsidRPr="005801AD" w:rsidRDefault="00DD5D5B" w:rsidP="005801AD">
            <w:pPr>
              <w:spacing w:line="276" w:lineRule="auto"/>
              <w:jc w:val="both"/>
              <w:rPr>
                <w:rFonts w:ascii="Times New Roman" w:eastAsia="Times New Roman" w:hAnsi="Times New Roman" w:cs="Times New Roman"/>
                <w:color w:val="000000"/>
                <w:sz w:val="24"/>
                <w:szCs w:val="24"/>
                <w:lang w:eastAsia="es-PE"/>
              </w:rPr>
            </w:pPr>
            <w:r w:rsidRPr="005801AD">
              <w:rPr>
                <w:rFonts w:ascii="Times New Roman" w:eastAsia="Times New Roman" w:hAnsi="Times New Roman" w:cs="Times New Roman"/>
                <w:b/>
                <w:bCs/>
                <w:color w:val="000000"/>
                <w:sz w:val="24"/>
                <w:szCs w:val="24"/>
                <w:bdr w:val="none" w:sz="0" w:space="0" w:color="auto" w:frame="1"/>
                <w:lang w:eastAsia="es-PE"/>
              </w:rPr>
              <w:t>N° DE PROYECTO </w:t>
            </w:r>
            <w:r w:rsidRPr="005801AD">
              <w:rPr>
                <w:rFonts w:ascii="Times New Roman" w:eastAsia="Times New Roman" w:hAnsi="Times New Roman" w:cs="Times New Roman"/>
                <w:color w:val="000000"/>
                <w:sz w:val="24"/>
                <w:szCs w:val="24"/>
                <w:bdr w:val="none" w:sz="0" w:space="0" w:color="auto" w:frame="1"/>
                <w:lang w:eastAsia="es-PE"/>
              </w:rPr>
              <w:t>   </w:t>
            </w:r>
          </w:p>
        </w:tc>
        <w:tc>
          <w:tcPr>
            <w:tcW w:w="3098" w:type="dxa"/>
            <w:hideMark/>
          </w:tcPr>
          <w:p w14:paraId="28157A17" w14:textId="5D30840D" w:rsidR="00DD5D5B" w:rsidRPr="005801AD" w:rsidRDefault="0093203B" w:rsidP="005801AD">
            <w:pPr>
              <w:spacing w:line="276" w:lineRule="auto"/>
              <w:jc w:val="center"/>
              <w:rPr>
                <w:rFonts w:ascii="Times New Roman" w:eastAsia="Times New Roman" w:hAnsi="Times New Roman" w:cs="Times New Roman"/>
                <w:color w:val="000000"/>
                <w:sz w:val="24"/>
                <w:szCs w:val="24"/>
                <w:lang w:eastAsia="es-PE"/>
              </w:rPr>
            </w:pPr>
            <w:r w:rsidRPr="005801AD">
              <w:rPr>
                <w:rFonts w:ascii="Times New Roman" w:eastAsia="Times New Roman" w:hAnsi="Times New Roman" w:cs="Times New Roman"/>
                <w:color w:val="000000"/>
                <w:sz w:val="24"/>
                <w:szCs w:val="24"/>
                <w:lang w:eastAsia="es-PE"/>
              </w:rPr>
              <w:t>1982</w:t>
            </w:r>
            <w:r w:rsidR="004E5441" w:rsidRPr="005801AD">
              <w:rPr>
                <w:rFonts w:ascii="Times New Roman" w:eastAsia="Times New Roman" w:hAnsi="Times New Roman" w:cs="Times New Roman"/>
                <w:color w:val="000000"/>
                <w:sz w:val="24"/>
                <w:szCs w:val="24"/>
                <w:lang w:eastAsia="es-PE"/>
              </w:rPr>
              <w:t>23</w:t>
            </w:r>
          </w:p>
        </w:tc>
      </w:tr>
      <w:tr w:rsidR="00DD5D5B" w:rsidRPr="005801AD" w14:paraId="42E3896F" w14:textId="77777777" w:rsidTr="009266B3">
        <w:trPr>
          <w:trHeight w:val="352"/>
        </w:trPr>
        <w:tc>
          <w:tcPr>
            <w:tcW w:w="3376" w:type="dxa"/>
            <w:hideMark/>
          </w:tcPr>
          <w:p w14:paraId="33D245E0" w14:textId="77777777" w:rsidR="00DD5D5B" w:rsidRPr="005801AD" w:rsidRDefault="00DD5D5B" w:rsidP="005801AD">
            <w:pPr>
              <w:spacing w:line="276" w:lineRule="auto"/>
              <w:jc w:val="both"/>
              <w:rPr>
                <w:rFonts w:ascii="Times New Roman" w:eastAsia="Times New Roman" w:hAnsi="Times New Roman" w:cs="Times New Roman"/>
                <w:color w:val="000000"/>
                <w:sz w:val="24"/>
                <w:szCs w:val="24"/>
                <w:lang w:eastAsia="es-PE"/>
              </w:rPr>
            </w:pPr>
            <w:r w:rsidRPr="005801AD">
              <w:rPr>
                <w:rFonts w:ascii="Times New Roman" w:eastAsia="Times New Roman" w:hAnsi="Times New Roman" w:cs="Times New Roman"/>
                <w:b/>
                <w:bCs/>
                <w:color w:val="000000"/>
                <w:sz w:val="24"/>
                <w:szCs w:val="24"/>
                <w:bdr w:val="none" w:sz="0" w:space="0" w:color="auto" w:frame="1"/>
                <w:lang w:eastAsia="es-PE"/>
              </w:rPr>
              <w:t>R.P.A </w:t>
            </w:r>
            <w:r w:rsidRPr="005801AD">
              <w:rPr>
                <w:rFonts w:ascii="Times New Roman" w:eastAsia="Times New Roman" w:hAnsi="Times New Roman" w:cs="Times New Roman"/>
                <w:color w:val="000000"/>
                <w:sz w:val="24"/>
                <w:szCs w:val="24"/>
                <w:bdr w:val="none" w:sz="0" w:space="0" w:color="auto" w:frame="1"/>
                <w:lang w:eastAsia="es-PE"/>
              </w:rPr>
              <w:t>   </w:t>
            </w:r>
          </w:p>
        </w:tc>
        <w:tc>
          <w:tcPr>
            <w:tcW w:w="3098" w:type="dxa"/>
            <w:hideMark/>
          </w:tcPr>
          <w:p w14:paraId="24CF61B1" w14:textId="4FFBDE10" w:rsidR="00DD5D5B" w:rsidRPr="005801AD" w:rsidRDefault="004E5441" w:rsidP="005801AD">
            <w:pPr>
              <w:spacing w:line="276" w:lineRule="auto"/>
              <w:jc w:val="center"/>
              <w:rPr>
                <w:rFonts w:ascii="Times New Roman" w:eastAsia="Times New Roman" w:hAnsi="Times New Roman" w:cs="Times New Roman"/>
                <w:color w:val="000000"/>
                <w:sz w:val="24"/>
                <w:szCs w:val="24"/>
                <w:lang w:eastAsia="es-PE"/>
              </w:rPr>
            </w:pPr>
            <w:r w:rsidRPr="005801AD">
              <w:rPr>
                <w:rFonts w:ascii="Times New Roman" w:eastAsia="Times New Roman" w:hAnsi="Times New Roman" w:cs="Times New Roman"/>
                <w:color w:val="000000"/>
                <w:sz w:val="24"/>
                <w:szCs w:val="24"/>
                <w:lang w:eastAsia="es-PE"/>
              </w:rPr>
              <w:t>80</w:t>
            </w:r>
            <w:r w:rsidR="00DD5D5B" w:rsidRPr="005801AD">
              <w:rPr>
                <w:rFonts w:ascii="Times New Roman" w:eastAsia="Times New Roman" w:hAnsi="Times New Roman" w:cs="Times New Roman"/>
                <w:color w:val="000000"/>
                <w:sz w:val="24"/>
                <w:szCs w:val="24"/>
                <w:lang w:eastAsia="es-PE"/>
              </w:rPr>
              <w:t>.08.02</w:t>
            </w:r>
          </w:p>
        </w:tc>
      </w:tr>
      <w:tr w:rsidR="00DD5D5B" w:rsidRPr="005801AD" w14:paraId="48A907FA" w14:textId="77777777" w:rsidTr="009266B3">
        <w:trPr>
          <w:trHeight w:val="339"/>
        </w:trPr>
        <w:tc>
          <w:tcPr>
            <w:tcW w:w="3376" w:type="dxa"/>
            <w:hideMark/>
          </w:tcPr>
          <w:p w14:paraId="2E1C41C4" w14:textId="77777777" w:rsidR="00DD5D5B" w:rsidRPr="005801AD" w:rsidRDefault="00DD5D5B" w:rsidP="005801AD">
            <w:pPr>
              <w:spacing w:line="276" w:lineRule="auto"/>
              <w:jc w:val="both"/>
              <w:rPr>
                <w:rFonts w:ascii="Times New Roman" w:eastAsia="Times New Roman" w:hAnsi="Times New Roman" w:cs="Times New Roman"/>
                <w:color w:val="000000"/>
                <w:sz w:val="24"/>
                <w:szCs w:val="24"/>
                <w:lang w:eastAsia="es-PE"/>
              </w:rPr>
            </w:pPr>
            <w:r w:rsidRPr="005801AD">
              <w:rPr>
                <w:rFonts w:ascii="Times New Roman" w:eastAsia="Times New Roman" w:hAnsi="Times New Roman" w:cs="Times New Roman"/>
                <w:b/>
                <w:bCs/>
                <w:color w:val="000000"/>
                <w:sz w:val="24"/>
                <w:szCs w:val="24"/>
                <w:bdr w:val="none" w:sz="0" w:space="0" w:color="auto" w:frame="1"/>
                <w:lang w:eastAsia="es-PE"/>
              </w:rPr>
              <w:t>CATEGORIA </w:t>
            </w:r>
            <w:r w:rsidRPr="005801AD">
              <w:rPr>
                <w:rFonts w:ascii="Times New Roman" w:eastAsia="Times New Roman" w:hAnsi="Times New Roman" w:cs="Times New Roman"/>
                <w:color w:val="000000"/>
                <w:sz w:val="24"/>
                <w:szCs w:val="24"/>
                <w:bdr w:val="none" w:sz="0" w:space="0" w:color="auto" w:frame="1"/>
                <w:lang w:eastAsia="es-PE"/>
              </w:rPr>
              <w:t>   </w:t>
            </w:r>
          </w:p>
        </w:tc>
        <w:tc>
          <w:tcPr>
            <w:tcW w:w="3098" w:type="dxa"/>
            <w:hideMark/>
          </w:tcPr>
          <w:p w14:paraId="0D13B8E6" w14:textId="455E5D35" w:rsidR="00DD5D5B" w:rsidRPr="005801AD" w:rsidRDefault="004E5441" w:rsidP="005801AD">
            <w:pPr>
              <w:spacing w:line="276" w:lineRule="auto"/>
              <w:jc w:val="center"/>
              <w:rPr>
                <w:rFonts w:ascii="Times New Roman" w:eastAsia="Times New Roman" w:hAnsi="Times New Roman" w:cs="Times New Roman"/>
                <w:color w:val="000000"/>
                <w:sz w:val="24"/>
                <w:szCs w:val="24"/>
                <w:lang w:eastAsia="es-PE"/>
              </w:rPr>
            </w:pPr>
            <w:r w:rsidRPr="005801AD">
              <w:rPr>
                <w:rFonts w:ascii="Times New Roman" w:eastAsia="Times New Roman" w:hAnsi="Times New Roman" w:cs="Times New Roman"/>
                <w:color w:val="000000"/>
                <w:sz w:val="24"/>
                <w:szCs w:val="24"/>
                <w:lang w:eastAsia="es-PE"/>
              </w:rPr>
              <w:t>S02</w:t>
            </w:r>
          </w:p>
        </w:tc>
      </w:tr>
      <w:tr w:rsidR="00DD5D5B" w:rsidRPr="005801AD" w14:paraId="051D3825" w14:textId="77777777" w:rsidTr="009266B3">
        <w:trPr>
          <w:trHeight w:val="352"/>
        </w:trPr>
        <w:tc>
          <w:tcPr>
            <w:tcW w:w="3376" w:type="dxa"/>
            <w:hideMark/>
          </w:tcPr>
          <w:p w14:paraId="17A3D30C" w14:textId="77777777" w:rsidR="00DD5D5B" w:rsidRPr="005801AD" w:rsidRDefault="00DD5D5B" w:rsidP="005801AD">
            <w:pPr>
              <w:spacing w:line="276" w:lineRule="auto"/>
              <w:jc w:val="both"/>
              <w:rPr>
                <w:rFonts w:ascii="Times New Roman" w:eastAsia="Times New Roman" w:hAnsi="Times New Roman" w:cs="Times New Roman"/>
                <w:color w:val="000000"/>
                <w:sz w:val="24"/>
                <w:szCs w:val="24"/>
                <w:lang w:eastAsia="es-PE"/>
              </w:rPr>
            </w:pPr>
            <w:r w:rsidRPr="005801AD">
              <w:rPr>
                <w:rFonts w:ascii="Times New Roman" w:eastAsia="Times New Roman" w:hAnsi="Times New Roman" w:cs="Times New Roman"/>
                <w:b/>
                <w:bCs/>
                <w:color w:val="000000"/>
                <w:sz w:val="24"/>
                <w:szCs w:val="24"/>
                <w:bdr w:val="none" w:sz="0" w:space="0" w:color="auto" w:frame="1"/>
                <w:lang w:eastAsia="es-PE"/>
              </w:rPr>
              <w:t>N° CUENTA </w:t>
            </w:r>
            <w:r w:rsidRPr="005801AD">
              <w:rPr>
                <w:rFonts w:ascii="Times New Roman" w:eastAsia="Times New Roman" w:hAnsi="Times New Roman" w:cs="Times New Roman"/>
                <w:color w:val="000000"/>
                <w:sz w:val="24"/>
                <w:szCs w:val="24"/>
                <w:bdr w:val="none" w:sz="0" w:space="0" w:color="auto" w:frame="1"/>
                <w:lang w:eastAsia="es-PE"/>
              </w:rPr>
              <w:t>   </w:t>
            </w:r>
          </w:p>
        </w:tc>
        <w:tc>
          <w:tcPr>
            <w:tcW w:w="3098" w:type="dxa"/>
            <w:hideMark/>
          </w:tcPr>
          <w:p w14:paraId="02E422F1" w14:textId="0CF32939" w:rsidR="00DD5D5B" w:rsidRPr="005801AD" w:rsidRDefault="004E5441" w:rsidP="005801AD">
            <w:pPr>
              <w:spacing w:line="276" w:lineRule="auto"/>
              <w:jc w:val="center"/>
              <w:rPr>
                <w:rFonts w:ascii="Times New Roman" w:eastAsia="Times New Roman" w:hAnsi="Times New Roman" w:cs="Times New Roman"/>
                <w:color w:val="000000"/>
                <w:sz w:val="24"/>
                <w:szCs w:val="24"/>
                <w:lang w:eastAsia="es-PE"/>
              </w:rPr>
            </w:pPr>
            <w:r w:rsidRPr="005801AD">
              <w:rPr>
                <w:rFonts w:ascii="Times New Roman" w:eastAsia="Times New Roman" w:hAnsi="Times New Roman" w:cs="Times New Roman"/>
                <w:color w:val="000000"/>
                <w:sz w:val="24"/>
                <w:szCs w:val="24"/>
                <w:bdr w:val="none" w:sz="0" w:space="0" w:color="auto" w:frame="1"/>
                <w:lang w:eastAsia="es-PE"/>
              </w:rPr>
              <w:t>81599</w:t>
            </w:r>
          </w:p>
        </w:tc>
      </w:tr>
    </w:tbl>
    <w:p w14:paraId="31367E63" w14:textId="26A67316" w:rsidR="004D6D28" w:rsidRPr="00642C6E" w:rsidRDefault="004D6D28" w:rsidP="00DD5D5B">
      <w:pPr>
        <w:pStyle w:val="COVERPAGE2"/>
        <w:spacing w:line="276" w:lineRule="auto"/>
        <w:ind w:left="720"/>
        <w:jc w:val="both"/>
        <w:rPr>
          <w:rFonts w:ascii="Times New Roman" w:hAnsi="Times New Roman"/>
          <w:b/>
          <w:sz w:val="24"/>
        </w:rPr>
      </w:pPr>
    </w:p>
    <w:p w14:paraId="4B9AD811" w14:textId="77777777" w:rsidR="00642C6E" w:rsidRPr="00642C6E" w:rsidRDefault="00642C6E" w:rsidP="00DD5D5B">
      <w:pPr>
        <w:pStyle w:val="COVERPAGE2"/>
        <w:spacing w:line="276" w:lineRule="auto"/>
        <w:rPr>
          <w:rFonts w:ascii="Times New Roman" w:eastAsiaTheme="minorEastAsia" w:hAnsi="Times New Roman"/>
          <w:b/>
          <w:color w:val="auto"/>
          <w:sz w:val="20"/>
          <w:szCs w:val="20"/>
          <w:lang w:val="es-PE" w:eastAsia="zh-CN"/>
        </w:rPr>
      </w:pPr>
    </w:p>
    <w:p w14:paraId="58B06406" w14:textId="385B3972" w:rsidR="00DD5D5B" w:rsidRPr="00642C6E" w:rsidRDefault="00642C6E" w:rsidP="00DD5D5B">
      <w:pPr>
        <w:pStyle w:val="COVERPAGE2"/>
        <w:spacing w:line="276" w:lineRule="auto"/>
        <w:rPr>
          <w:rFonts w:ascii="Times New Roman" w:eastAsiaTheme="minorEastAsia" w:hAnsi="Times New Roman"/>
          <w:b/>
          <w:color w:val="auto"/>
          <w:sz w:val="20"/>
          <w:szCs w:val="20"/>
          <w:lang w:val="es-PE" w:eastAsia="zh-CN"/>
        </w:rPr>
      </w:pPr>
      <w:r>
        <w:rPr>
          <w:rFonts w:ascii="Times New Roman" w:eastAsiaTheme="minorEastAsia" w:hAnsi="Times New Roman"/>
          <w:b/>
          <w:color w:val="auto"/>
          <w:sz w:val="20"/>
          <w:szCs w:val="20"/>
          <w:lang w:val="es-PE" w:eastAsia="zh-CN"/>
        </w:rPr>
        <w:br w:type="column"/>
      </w:r>
      <w:r>
        <w:rPr>
          <w:rFonts w:ascii="Times New Roman" w:eastAsiaTheme="minorEastAsia" w:hAnsi="Times New Roman"/>
          <w:b/>
          <w:color w:val="auto"/>
          <w:sz w:val="20"/>
          <w:szCs w:val="20"/>
          <w:lang w:val="es-PE" w:eastAsia="zh-CN"/>
        </w:rPr>
        <w:lastRenderedPageBreak/>
        <w:t>A</w:t>
      </w:r>
      <w:r w:rsidR="00DD5D5B" w:rsidRPr="00642C6E">
        <w:rPr>
          <w:rFonts w:ascii="Times New Roman" w:eastAsiaTheme="minorEastAsia" w:hAnsi="Times New Roman"/>
          <w:b/>
          <w:color w:val="auto"/>
          <w:sz w:val="20"/>
          <w:szCs w:val="20"/>
          <w:lang w:val="es-PE" w:eastAsia="zh-CN"/>
        </w:rPr>
        <w:t xml:space="preserve">nexo 1: </w:t>
      </w:r>
    </w:p>
    <w:p w14:paraId="01FA1CCA" w14:textId="77777777" w:rsidR="00DD5D5B" w:rsidRPr="00642C6E" w:rsidRDefault="00DD5D5B" w:rsidP="00DD5D5B">
      <w:pPr>
        <w:pStyle w:val="COVERPAGE2"/>
        <w:spacing w:line="276" w:lineRule="auto"/>
        <w:rPr>
          <w:rFonts w:ascii="Times New Roman" w:eastAsiaTheme="minorEastAsia" w:hAnsi="Times New Roman"/>
          <w:b/>
          <w:color w:val="auto"/>
          <w:sz w:val="20"/>
          <w:szCs w:val="20"/>
          <w:lang w:val="es-PE" w:eastAsia="zh-CN"/>
        </w:rPr>
      </w:pPr>
      <w:r w:rsidRPr="00642C6E">
        <w:rPr>
          <w:rFonts w:ascii="Times New Roman" w:eastAsiaTheme="minorEastAsia" w:hAnsi="Times New Roman"/>
          <w:b/>
          <w:color w:val="auto"/>
          <w:sz w:val="20"/>
          <w:szCs w:val="20"/>
          <w:lang w:val="es-PE" w:eastAsia="zh-CN"/>
        </w:rPr>
        <w:t>Formato de presentación de propuesta económica</w:t>
      </w:r>
    </w:p>
    <w:p w14:paraId="732F265B" w14:textId="77777777" w:rsidR="00DD5D5B" w:rsidRPr="00642C6E" w:rsidRDefault="00DD5D5B" w:rsidP="00DD5D5B">
      <w:pPr>
        <w:pStyle w:val="COVERPAGE2"/>
        <w:spacing w:line="276" w:lineRule="auto"/>
        <w:rPr>
          <w:rFonts w:ascii="Times New Roman" w:eastAsiaTheme="minorEastAsia" w:hAnsi="Times New Roman"/>
          <w:b/>
          <w:color w:val="auto"/>
          <w:sz w:val="20"/>
          <w:szCs w:val="20"/>
          <w:lang w:val="es-PE" w:eastAsia="zh-CN"/>
        </w:rPr>
      </w:pPr>
      <w:r w:rsidRPr="00642C6E">
        <w:rPr>
          <w:rFonts w:ascii="Times New Roman" w:eastAsiaTheme="minorEastAsia" w:hAnsi="Times New Roman"/>
          <w:noProof/>
          <w:lang w:val="es-PE" w:eastAsia="es-PE"/>
        </w:rPr>
        <w:drawing>
          <wp:anchor distT="0" distB="0" distL="114300" distR="114300" simplePos="0" relativeHeight="251659264" behindDoc="0" locked="0" layoutInCell="1" allowOverlap="1" wp14:anchorId="7DB3467F" wp14:editId="61A47031">
            <wp:simplePos x="0" y="0"/>
            <wp:positionH relativeFrom="column">
              <wp:posOffset>-311785</wp:posOffset>
            </wp:positionH>
            <wp:positionV relativeFrom="paragraph">
              <wp:posOffset>777875</wp:posOffset>
            </wp:positionV>
            <wp:extent cx="6071253" cy="7334250"/>
            <wp:effectExtent l="0" t="0" r="571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71253" cy="733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2C6E">
        <w:rPr>
          <w:rFonts w:ascii="Times New Roman" w:eastAsiaTheme="minorEastAsia" w:hAnsi="Times New Roman"/>
          <w:b/>
          <w:color w:val="auto"/>
          <w:sz w:val="20"/>
          <w:szCs w:val="20"/>
          <w:lang w:val="es-PE" w:eastAsia="zh-CN"/>
        </w:rPr>
        <w:object w:dxaOrig="1508" w:dyaOrig="983" w14:anchorId="0A1B3C39">
          <v:shape id="_x0000_i1026" type="#_x0000_t75" style="width:75.5pt;height:48.5pt" o:ole="">
            <v:imagedata r:id="rId11" o:title=""/>
          </v:shape>
          <o:OLEObject Type="Embed" ProgID="Excel.Sheet.12" ShapeID="_x0000_i1026" DrawAspect="Icon" ObjectID="_1804514089" r:id="rId12"/>
        </w:object>
      </w:r>
    </w:p>
    <w:p w14:paraId="53B5C9DE" w14:textId="000E2750" w:rsidR="00D75CB9" w:rsidRPr="00642C6E" w:rsidRDefault="00D75CB9" w:rsidP="008E1E26">
      <w:pPr>
        <w:tabs>
          <w:tab w:val="left" w:pos="2290"/>
        </w:tabs>
        <w:rPr>
          <w:rFonts w:ascii="Times New Roman" w:hAnsi="Times New Roman" w:cs="Times New Roman"/>
          <w:sz w:val="24"/>
          <w:szCs w:val="24"/>
        </w:rPr>
      </w:pPr>
    </w:p>
    <w:sectPr w:rsidR="00D75CB9" w:rsidRPr="00642C6E" w:rsidSect="008579E4">
      <w:headerReference w:type="default" r:id="rId13"/>
      <w:pgSz w:w="11907" w:h="16839" w:code="9"/>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8790D" w14:textId="77777777" w:rsidR="00017C5E" w:rsidRDefault="00017C5E" w:rsidP="00DE3B74">
      <w:pPr>
        <w:spacing w:after="0" w:line="240" w:lineRule="auto"/>
      </w:pPr>
      <w:r>
        <w:separator/>
      </w:r>
    </w:p>
  </w:endnote>
  <w:endnote w:type="continuationSeparator" w:id="0">
    <w:p w14:paraId="028F47F6" w14:textId="77777777" w:rsidR="00017C5E" w:rsidRDefault="00017C5E" w:rsidP="00DE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 Extra Bol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E31C5" w14:textId="77777777" w:rsidR="00017C5E" w:rsidRDefault="00017C5E" w:rsidP="00DE3B74">
      <w:pPr>
        <w:spacing w:after="0" w:line="240" w:lineRule="auto"/>
      </w:pPr>
      <w:r>
        <w:separator/>
      </w:r>
    </w:p>
  </w:footnote>
  <w:footnote w:type="continuationSeparator" w:id="0">
    <w:p w14:paraId="19D34163" w14:textId="77777777" w:rsidR="00017C5E" w:rsidRDefault="00017C5E" w:rsidP="00DE3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82A29" w14:textId="1DF6F672" w:rsidR="00EE4061" w:rsidRDefault="003D1FCE" w:rsidP="005765C1">
    <w:pPr>
      <w:pStyle w:val="Encabezado"/>
      <w:jc w:val="right"/>
    </w:pPr>
    <w:r>
      <w:rPr>
        <w:noProof/>
        <w:lang w:eastAsia="es-PE"/>
      </w:rPr>
      <w:drawing>
        <wp:anchor distT="0" distB="0" distL="114300" distR="114300" simplePos="0" relativeHeight="251658240" behindDoc="1" locked="0" layoutInCell="1" allowOverlap="1" wp14:anchorId="3BAF33ED" wp14:editId="71CF2DC4">
          <wp:simplePos x="0" y="0"/>
          <wp:positionH relativeFrom="column">
            <wp:posOffset>4701540</wp:posOffset>
          </wp:positionH>
          <wp:positionV relativeFrom="paragraph">
            <wp:posOffset>-297180</wp:posOffset>
          </wp:positionV>
          <wp:extent cx="1520190" cy="457200"/>
          <wp:effectExtent l="0" t="0" r="0" b="0"/>
          <wp:wrapTight wrapText="bothSides">
            <wp:wrapPolygon edited="0">
              <wp:start x="12722" y="1800"/>
              <wp:lineTo x="541" y="9000"/>
              <wp:lineTo x="271" y="17100"/>
              <wp:lineTo x="3519" y="18900"/>
              <wp:lineTo x="14887" y="18900"/>
              <wp:lineTo x="19759" y="17100"/>
              <wp:lineTo x="20842" y="14400"/>
              <wp:lineTo x="20301" y="1800"/>
              <wp:lineTo x="12722" y="180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incipal.png"/>
                  <pic:cNvPicPr/>
                </pic:nvPicPr>
                <pic:blipFill rotWithShape="1">
                  <a:blip r:embed="rId1" cstate="print">
                    <a:extLst>
                      <a:ext uri="{28A0092B-C50C-407E-A947-70E740481C1C}">
                        <a14:useLocalDpi xmlns:a14="http://schemas.microsoft.com/office/drawing/2010/main" val="0"/>
                      </a:ext>
                    </a:extLst>
                  </a:blip>
                  <a:srcRect l="17800" t="18893" r="12369" b="29988"/>
                  <a:stretch/>
                </pic:blipFill>
                <pic:spPr bwMode="auto">
                  <a:xfrm>
                    <a:off x="0" y="0"/>
                    <a:ext cx="152019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5363"/>
    <w:multiLevelType w:val="hybridMultilevel"/>
    <w:tmpl w:val="7C3EB9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3AC3CC6"/>
    <w:multiLevelType w:val="multilevel"/>
    <w:tmpl w:val="7BF27EF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47F4BA0"/>
    <w:multiLevelType w:val="hybridMultilevel"/>
    <w:tmpl w:val="9886CD4C"/>
    <w:lvl w:ilvl="0" w:tplc="78A02338">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6311AA9"/>
    <w:multiLevelType w:val="multilevel"/>
    <w:tmpl w:val="0E1827AC"/>
    <w:lvl w:ilvl="0">
      <w:start w:val="5"/>
      <w:numFmt w:val="decimal"/>
      <w:lvlText w:val="%1."/>
      <w:lvlJc w:val="left"/>
      <w:pPr>
        <w:ind w:left="380" w:hanging="380"/>
      </w:pPr>
      <w:rPr>
        <w:rFonts w:hint="default"/>
      </w:rPr>
    </w:lvl>
    <w:lvl w:ilvl="1">
      <w:start w:val="1"/>
      <w:numFmt w:val="decimal"/>
      <w:lvlText w:val="%1.%2."/>
      <w:lvlJc w:val="left"/>
      <w:pPr>
        <w:ind w:left="1800" w:hanging="72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512B300C"/>
    <w:multiLevelType w:val="multilevel"/>
    <w:tmpl w:val="0088D47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9141B36"/>
    <w:multiLevelType w:val="hybridMultilevel"/>
    <w:tmpl w:val="BA56F11E"/>
    <w:lvl w:ilvl="0" w:tplc="A0882A5C">
      <w:start w:val="1"/>
      <w:numFmt w:val="upperRoman"/>
      <w:lvlText w:val="%1."/>
      <w:lvlJc w:val="left"/>
      <w:pPr>
        <w:ind w:left="1298" w:hanging="720"/>
      </w:pPr>
      <w:rPr>
        <w:rFonts w:hint="default"/>
        <w:b/>
      </w:rPr>
    </w:lvl>
    <w:lvl w:ilvl="1" w:tplc="92CAB92A">
      <w:start w:val="1"/>
      <w:numFmt w:val="decimal"/>
      <w:lvlText w:val="%2."/>
      <w:lvlJc w:val="left"/>
      <w:pPr>
        <w:ind w:left="360" w:hanging="360"/>
      </w:pPr>
      <w:rPr>
        <w:rFonts w:hint="default"/>
      </w:rPr>
    </w:lvl>
    <w:lvl w:ilvl="2" w:tplc="280A001B">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6" w15:restartNumberingAfterBreak="0">
    <w:nsid w:val="715C22D8"/>
    <w:multiLevelType w:val="hybridMultilevel"/>
    <w:tmpl w:val="DCA2B9B4"/>
    <w:lvl w:ilvl="0" w:tplc="280A0017">
      <w:start w:val="1"/>
      <w:numFmt w:val="lowerLetter"/>
      <w:lvlText w:val="%1)"/>
      <w:lvlJc w:val="left"/>
      <w:pPr>
        <w:ind w:left="786" w:hanging="360"/>
      </w:pPr>
      <w:rPr>
        <w:rFonts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7" w15:restartNumberingAfterBreak="0">
    <w:nsid w:val="76C358BF"/>
    <w:multiLevelType w:val="hybridMultilevel"/>
    <w:tmpl w:val="C9E0471A"/>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4"/>
  </w:num>
  <w:num w:numId="6">
    <w:abstractNumId w:val="0"/>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13"/>
    <w:rsid w:val="00010E21"/>
    <w:rsid w:val="00017C5E"/>
    <w:rsid w:val="00021FC3"/>
    <w:rsid w:val="00023882"/>
    <w:rsid w:val="00036FCF"/>
    <w:rsid w:val="00043959"/>
    <w:rsid w:val="00043998"/>
    <w:rsid w:val="00044C10"/>
    <w:rsid w:val="000464C1"/>
    <w:rsid w:val="000546BD"/>
    <w:rsid w:val="00057478"/>
    <w:rsid w:val="000729F9"/>
    <w:rsid w:val="00073EAB"/>
    <w:rsid w:val="00074C19"/>
    <w:rsid w:val="0007603E"/>
    <w:rsid w:val="00076B1F"/>
    <w:rsid w:val="000867E9"/>
    <w:rsid w:val="00092827"/>
    <w:rsid w:val="000934B7"/>
    <w:rsid w:val="00093E14"/>
    <w:rsid w:val="00097226"/>
    <w:rsid w:val="000A4C10"/>
    <w:rsid w:val="000B21F6"/>
    <w:rsid w:val="000B3179"/>
    <w:rsid w:val="000C7730"/>
    <w:rsid w:val="000D0E2D"/>
    <w:rsid w:val="000D35F7"/>
    <w:rsid w:val="000D42D7"/>
    <w:rsid w:val="000D4C61"/>
    <w:rsid w:val="001038DD"/>
    <w:rsid w:val="00117751"/>
    <w:rsid w:val="0012013E"/>
    <w:rsid w:val="00120BC2"/>
    <w:rsid w:val="001229CE"/>
    <w:rsid w:val="0013183F"/>
    <w:rsid w:val="001364AD"/>
    <w:rsid w:val="00140362"/>
    <w:rsid w:val="00142587"/>
    <w:rsid w:val="00151E5A"/>
    <w:rsid w:val="001619D7"/>
    <w:rsid w:val="001631EF"/>
    <w:rsid w:val="00173F13"/>
    <w:rsid w:val="0017470F"/>
    <w:rsid w:val="0018704C"/>
    <w:rsid w:val="001921B3"/>
    <w:rsid w:val="001A756F"/>
    <w:rsid w:val="001B369B"/>
    <w:rsid w:val="001B7390"/>
    <w:rsid w:val="001E4DB8"/>
    <w:rsid w:val="001E5769"/>
    <w:rsid w:val="001E7715"/>
    <w:rsid w:val="001F68C8"/>
    <w:rsid w:val="002002CF"/>
    <w:rsid w:val="0020183A"/>
    <w:rsid w:val="002101B5"/>
    <w:rsid w:val="00213A45"/>
    <w:rsid w:val="00215341"/>
    <w:rsid w:val="002218C7"/>
    <w:rsid w:val="00224BC1"/>
    <w:rsid w:val="00230088"/>
    <w:rsid w:val="00246C5E"/>
    <w:rsid w:val="0025103E"/>
    <w:rsid w:val="00257137"/>
    <w:rsid w:val="00260CA2"/>
    <w:rsid w:val="0027301A"/>
    <w:rsid w:val="002815BA"/>
    <w:rsid w:val="002835AE"/>
    <w:rsid w:val="0028402F"/>
    <w:rsid w:val="0028481C"/>
    <w:rsid w:val="002857D9"/>
    <w:rsid w:val="00294D1E"/>
    <w:rsid w:val="00296C1E"/>
    <w:rsid w:val="00297D79"/>
    <w:rsid w:val="002B11DF"/>
    <w:rsid w:val="002B1ADD"/>
    <w:rsid w:val="002D144B"/>
    <w:rsid w:val="002D6B84"/>
    <w:rsid w:val="002E1092"/>
    <w:rsid w:val="002E6E06"/>
    <w:rsid w:val="003053C8"/>
    <w:rsid w:val="00306D26"/>
    <w:rsid w:val="00311FDE"/>
    <w:rsid w:val="003147C5"/>
    <w:rsid w:val="00315D12"/>
    <w:rsid w:val="00326B6A"/>
    <w:rsid w:val="003274DF"/>
    <w:rsid w:val="00331CAF"/>
    <w:rsid w:val="003418F8"/>
    <w:rsid w:val="0034378E"/>
    <w:rsid w:val="003511A0"/>
    <w:rsid w:val="003553AF"/>
    <w:rsid w:val="00361E52"/>
    <w:rsid w:val="00366E3F"/>
    <w:rsid w:val="00374898"/>
    <w:rsid w:val="00384C72"/>
    <w:rsid w:val="00387162"/>
    <w:rsid w:val="00393AC0"/>
    <w:rsid w:val="00397479"/>
    <w:rsid w:val="003A3334"/>
    <w:rsid w:val="003A7EF7"/>
    <w:rsid w:val="003B2F09"/>
    <w:rsid w:val="003B75B1"/>
    <w:rsid w:val="003C0E10"/>
    <w:rsid w:val="003C43CE"/>
    <w:rsid w:val="003C6DDA"/>
    <w:rsid w:val="003D1FCE"/>
    <w:rsid w:val="003E44A1"/>
    <w:rsid w:val="003F4792"/>
    <w:rsid w:val="00405B07"/>
    <w:rsid w:val="0040617C"/>
    <w:rsid w:val="00412EBD"/>
    <w:rsid w:val="00414D53"/>
    <w:rsid w:val="00416447"/>
    <w:rsid w:val="00421BDA"/>
    <w:rsid w:val="004237EB"/>
    <w:rsid w:val="00423CDB"/>
    <w:rsid w:val="0043187A"/>
    <w:rsid w:val="00434290"/>
    <w:rsid w:val="00437FB2"/>
    <w:rsid w:val="00440091"/>
    <w:rsid w:val="004400E1"/>
    <w:rsid w:val="004467E6"/>
    <w:rsid w:val="00446941"/>
    <w:rsid w:val="00467473"/>
    <w:rsid w:val="00477273"/>
    <w:rsid w:val="00477C1C"/>
    <w:rsid w:val="00477F93"/>
    <w:rsid w:val="00491856"/>
    <w:rsid w:val="00492801"/>
    <w:rsid w:val="004A46CE"/>
    <w:rsid w:val="004B7E98"/>
    <w:rsid w:val="004C0735"/>
    <w:rsid w:val="004C47BF"/>
    <w:rsid w:val="004D6D28"/>
    <w:rsid w:val="004E5441"/>
    <w:rsid w:val="004F4952"/>
    <w:rsid w:val="004F5520"/>
    <w:rsid w:val="00500D23"/>
    <w:rsid w:val="0053616A"/>
    <w:rsid w:val="005442F3"/>
    <w:rsid w:val="00546128"/>
    <w:rsid w:val="0055103E"/>
    <w:rsid w:val="005528DE"/>
    <w:rsid w:val="0055357A"/>
    <w:rsid w:val="00554714"/>
    <w:rsid w:val="00557BE7"/>
    <w:rsid w:val="00557F04"/>
    <w:rsid w:val="00561FAF"/>
    <w:rsid w:val="00562EFB"/>
    <w:rsid w:val="0056687C"/>
    <w:rsid w:val="00573A19"/>
    <w:rsid w:val="005765C1"/>
    <w:rsid w:val="005801AD"/>
    <w:rsid w:val="00594068"/>
    <w:rsid w:val="005A1A3E"/>
    <w:rsid w:val="005A382B"/>
    <w:rsid w:val="005A51B9"/>
    <w:rsid w:val="005A6178"/>
    <w:rsid w:val="005A7B7D"/>
    <w:rsid w:val="005B0908"/>
    <w:rsid w:val="005B35B7"/>
    <w:rsid w:val="005B5C80"/>
    <w:rsid w:val="005B796C"/>
    <w:rsid w:val="005C5A2E"/>
    <w:rsid w:val="005C7C77"/>
    <w:rsid w:val="005D5839"/>
    <w:rsid w:val="005D7954"/>
    <w:rsid w:val="005E2CD7"/>
    <w:rsid w:val="005E6DE5"/>
    <w:rsid w:val="005F0788"/>
    <w:rsid w:val="005F5EE4"/>
    <w:rsid w:val="006078E4"/>
    <w:rsid w:val="006126E6"/>
    <w:rsid w:val="00614227"/>
    <w:rsid w:val="006223CC"/>
    <w:rsid w:val="00624BF8"/>
    <w:rsid w:val="0062762F"/>
    <w:rsid w:val="00642C6E"/>
    <w:rsid w:val="00646FE7"/>
    <w:rsid w:val="00647DD1"/>
    <w:rsid w:val="0065050A"/>
    <w:rsid w:val="00652BBE"/>
    <w:rsid w:val="00652E37"/>
    <w:rsid w:val="00653855"/>
    <w:rsid w:val="00660FE5"/>
    <w:rsid w:val="00663BC3"/>
    <w:rsid w:val="00675D54"/>
    <w:rsid w:val="00687DCE"/>
    <w:rsid w:val="00693EC5"/>
    <w:rsid w:val="006A0B28"/>
    <w:rsid w:val="006A2708"/>
    <w:rsid w:val="006A34DB"/>
    <w:rsid w:val="006B1D73"/>
    <w:rsid w:val="006B298D"/>
    <w:rsid w:val="006D620D"/>
    <w:rsid w:val="006E553D"/>
    <w:rsid w:val="006F016F"/>
    <w:rsid w:val="006F11A9"/>
    <w:rsid w:val="006F4505"/>
    <w:rsid w:val="00707E59"/>
    <w:rsid w:val="00723DAA"/>
    <w:rsid w:val="00726DAD"/>
    <w:rsid w:val="007379B3"/>
    <w:rsid w:val="0074009F"/>
    <w:rsid w:val="00740106"/>
    <w:rsid w:val="00750BD6"/>
    <w:rsid w:val="0075381A"/>
    <w:rsid w:val="00761549"/>
    <w:rsid w:val="007641FC"/>
    <w:rsid w:val="00767567"/>
    <w:rsid w:val="00785693"/>
    <w:rsid w:val="00794F49"/>
    <w:rsid w:val="00795EB5"/>
    <w:rsid w:val="007A355F"/>
    <w:rsid w:val="007A3892"/>
    <w:rsid w:val="007A5398"/>
    <w:rsid w:val="007C18D2"/>
    <w:rsid w:val="007C53F8"/>
    <w:rsid w:val="007C56C5"/>
    <w:rsid w:val="007D15BC"/>
    <w:rsid w:val="007D3304"/>
    <w:rsid w:val="007D4AF3"/>
    <w:rsid w:val="007D6BED"/>
    <w:rsid w:val="007E1E51"/>
    <w:rsid w:val="007E2489"/>
    <w:rsid w:val="007E3167"/>
    <w:rsid w:val="007E5FC4"/>
    <w:rsid w:val="007E6749"/>
    <w:rsid w:val="007E7CBD"/>
    <w:rsid w:val="007F088D"/>
    <w:rsid w:val="007F605F"/>
    <w:rsid w:val="00804720"/>
    <w:rsid w:val="00805D1D"/>
    <w:rsid w:val="00807D72"/>
    <w:rsid w:val="00811BFE"/>
    <w:rsid w:val="008163E5"/>
    <w:rsid w:val="008217AF"/>
    <w:rsid w:val="00825233"/>
    <w:rsid w:val="00826370"/>
    <w:rsid w:val="008270C3"/>
    <w:rsid w:val="00832ACA"/>
    <w:rsid w:val="00835AA8"/>
    <w:rsid w:val="00837C11"/>
    <w:rsid w:val="00837C30"/>
    <w:rsid w:val="00841471"/>
    <w:rsid w:val="008455C4"/>
    <w:rsid w:val="008472CE"/>
    <w:rsid w:val="00853FA8"/>
    <w:rsid w:val="0085774D"/>
    <w:rsid w:val="008579E4"/>
    <w:rsid w:val="00860065"/>
    <w:rsid w:val="0086116F"/>
    <w:rsid w:val="00865E26"/>
    <w:rsid w:val="00870659"/>
    <w:rsid w:val="00877E9E"/>
    <w:rsid w:val="00880974"/>
    <w:rsid w:val="008905EE"/>
    <w:rsid w:val="008A0C60"/>
    <w:rsid w:val="008B4ADC"/>
    <w:rsid w:val="008B4E53"/>
    <w:rsid w:val="008B502C"/>
    <w:rsid w:val="008C0EC5"/>
    <w:rsid w:val="008D0B10"/>
    <w:rsid w:val="008D7922"/>
    <w:rsid w:val="008E0C6E"/>
    <w:rsid w:val="008E0C7C"/>
    <w:rsid w:val="008E1E26"/>
    <w:rsid w:val="0090261B"/>
    <w:rsid w:val="009068CF"/>
    <w:rsid w:val="00906AFB"/>
    <w:rsid w:val="009153CA"/>
    <w:rsid w:val="00921EDE"/>
    <w:rsid w:val="009226CD"/>
    <w:rsid w:val="009240BF"/>
    <w:rsid w:val="00924E1B"/>
    <w:rsid w:val="00925F1E"/>
    <w:rsid w:val="00927B58"/>
    <w:rsid w:val="0093167F"/>
    <w:rsid w:val="00931F46"/>
    <w:rsid w:val="0093203B"/>
    <w:rsid w:val="0093228F"/>
    <w:rsid w:val="00935F84"/>
    <w:rsid w:val="00940C26"/>
    <w:rsid w:val="00942EE4"/>
    <w:rsid w:val="00944516"/>
    <w:rsid w:val="00944A96"/>
    <w:rsid w:val="00951210"/>
    <w:rsid w:val="00952C38"/>
    <w:rsid w:val="0095585B"/>
    <w:rsid w:val="00956F47"/>
    <w:rsid w:val="0095797F"/>
    <w:rsid w:val="00957DDE"/>
    <w:rsid w:val="009707EB"/>
    <w:rsid w:val="00995ADC"/>
    <w:rsid w:val="009968B5"/>
    <w:rsid w:val="009A16A2"/>
    <w:rsid w:val="009B44AE"/>
    <w:rsid w:val="009B6A5E"/>
    <w:rsid w:val="009C4E36"/>
    <w:rsid w:val="009D5866"/>
    <w:rsid w:val="009E1352"/>
    <w:rsid w:val="009F0D37"/>
    <w:rsid w:val="009F1782"/>
    <w:rsid w:val="009F70B4"/>
    <w:rsid w:val="00A01F91"/>
    <w:rsid w:val="00A04B3D"/>
    <w:rsid w:val="00A06F76"/>
    <w:rsid w:val="00A10C59"/>
    <w:rsid w:val="00A13D10"/>
    <w:rsid w:val="00A14AFE"/>
    <w:rsid w:val="00A14D27"/>
    <w:rsid w:val="00A216D2"/>
    <w:rsid w:val="00A34858"/>
    <w:rsid w:val="00A352CC"/>
    <w:rsid w:val="00A562E4"/>
    <w:rsid w:val="00A65B19"/>
    <w:rsid w:val="00A66267"/>
    <w:rsid w:val="00A74157"/>
    <w:rsid w:val="00A80C88"/>
    <w:rsid w:val="00A832EA"/>
    <w:rsid w:val="00A9214A"/>
    <w:rsid w:val="00AA5F95"/>
    <w:rsid w:val="00AA6EFA"/>
    <w:rsid w:val="00AB08D7"/>
    <w:rsid w:val="00AB4E13"/>
    <w:rsid w:val="00AB6866"/>
    <w:rsid w:val="00AC4A2C"/>
    <w:rsid w:val="00AC5A35"/>
    <w:rsid w:val="00AD1C39"/>
    <w:rsid w:val="00AD617A"/>
    <w:rsid w:val="00AE096B"/>
    <w:rsid w:val="00AE1AA0"/>
    <w:rsid w:val="00AE4415"/>
    <w:rsid w:val="00AF132D"/>
    <w:rsid w:val="00B02725"/>
    <w:rsid w:val="00B055D0"/>
    <w:rsid w:val="00B2199D"/>
    <w:rsid w:val="00B24F3D"/>
    <w:rsid w:val="00B341A0"/>
    <w:rsid w:val="00B35BDC"/>
    <w:rsid w:val="00B3734A"/>
    <w:rsid w:val="00B479BF"/>
    <w:rsid w:val="00B55DC1"/>
    <w:rsid w:val="00B57A6F"/>
    <w:rsid w:val="00B70C3A"/>
    <w:rsid w:val="00B758BA"/>
    <w:rsid w:val="00B87B37"/>
    <w:rsid w:val="00B91BB9"/>
    <w:rsid w:val="00B96EC7"/>
    <w:rsid w:val="00BA0F3C"/>
    <w:rsid w:val="00BA1842"/>
    <w:rsid w:val="00BB76AA"/>
    <w:rsid w:val="00BC4858"/>
    <w:rsid w:val="00BC73F1"/>
    <w:rsid w:val="00BD10C2"/>
    <w:rsid w:val="00BD514C"/>
    <w:rsid w:val="00BD6001"/>
    <w:rsid w:val="00BE6FE7"/>
    <w:rsid w:val="00BE771C"/>
    <w:rsid w:val="00BF005C"/>
    <w:rsid w:val="00BF17A7"/>
    <w:rsid w:val="00BF4A42"/>
    <w:rsid w:val="00C005F4"/>
    <w:rsid w:val="00C00F00"/>
    <w:rsid w:val="00C05FAC"/>
    <w:rsid w:val="00C2189C"/>
    <w:rsid w:val="00C2320E"/>
    <w:rsid w:val="00C23B9A"/>
    <w:rsid w:val="00C250AF"/>
    <w:rsid w:val="00C331B8"/>
    <w:rsid w:val="00C40744"/>
    <w:rsid w:val="00C54D4A"/>
    <w:rsid w:val="00C54E5E"/>
    <w:rsid w:val="00C57358"/>
    <w:rsid w:val="00C61EFD"/>
    <w:rsid w:val="00C67A14"/>
    <w:rsid w:val="00C70BE9"/>
    <w:rsid w:val="00C736DA"/>
    <w:rsid w:val="00C84368"/>
    <w:rsid w:val="00CA21B9"/>
    <w:rsid w:val="00CA291C"/>
    <w:rsid w:val="00CA4C94"/>
    <w:rsid w:val="00CA776B"/>
    <w:rsid w:val="00CC7486"/>
    <w:rsid w:val="00CD207A"/>
    <w:rsid w:val="00CD3293"/>
    <w:rsid w:val="00CE7D0C"/>
    <w:rsid w:val="00CF2290"/>
    <w:rsid w:val="00CF70B1"/>
    <w:rsid w:val="00CF79B2"/>
    <w:rsid w:val="00D05550"/>
    <w:rsid w:val="00D12D6D"/>
    <w:rsid w:val="00D168B8"/>
    <w:rsid w:val="00D21FBE"/>
    <w:rsid w:val="00D233ED"/>
    <w:rsid w:val="00D23C56"/>
    <w:rsid w:val="00D23F51"/>
    <w:rsid w:val="00D27147"/>
    <w:rsid w:val="00D274A1"/>
    <w:rsid w:val="00D319C2"/>
    <w:rsid w:val="00D509AB"/>
    <w:rsid w:val="00D5152A"/>
    <w:rsid w:val="00D561A1"/>
    <w:rsid w:val="00D60CC0"/>
    <w:rsid w:val="00D640BA"/>
    <w:rsid w:val="00D64C8C"/>
    <w:rsid w:val="00D702A6"/>
    <w:rsid w:val="00D714AF"/>
    <w:rsid w:val="00D72079"/>
    <w:rsid w:val="00D7414F"/>
    <w:rsid w:val="00D75935"/>
    <w:rsid w:val="00D75CB9"/>
    <w:rsid w:val="00D8778C"/>
    <w:rsid w:val="00D87B0B"/>
    <w:rsid w:val="00D93495"/>
    <w:rsid w:val="00D94239"/>
    <w:rsid w:val="00D95E00"/>
    <w:rsid w:val="00DA26E4"/>
    <w:rsid w:val="00DA3A5B"/>
    <w:rsid w:val="00DA3C53"/>
    <w:rsid w:val="00DC4B1B"/>
    <w:rsid w:val="00DC6D76"/>
    <w:rsid w:val="00DD5D5B"/>
    <w:rsid w:val="00DE3B74"/>
    <w:rsid w:val="00DE6823"/>
    <w:rsid w:val="00DF0A11"/>
    <w:rsid w:val="00DF3C99"/>
    <w:rsid w:val="00E04A60"/>
    <w:rsid w:val="00E07808"/>
    <w:rsid w:val="00E11CDB"/>
    <w:rsid w:val="00E167FF"/>
    <w:rsid w:val="00E35A82"/>
    <w:rsid w:val="00E41106"/>
    <w:rsid w:val="00E42003"/>
    <w:rsid w:val="00E50CFE"/>
    <w:rsid w:val="00E51152"/>
    <w:rsid w:val="00E65CB0"/>
    <w:rsid w:val="00E73F05"/>
    <w:rsid w:val="00E7427F"/>
    <w:rsid w:val="00E74ECF"/>
    <w:rsid w:val="00E8033B"/>
    <w:rsid w:val="00E87DCD"/>
    <w:rsid w:val="00EA070F"/>
    <w:rsid w:val="00EA577E"/>
    <w:rsid w:val="00EB1607"/>
    <w:rsid w:val="00EB3488"/>
    <w:rsid w:val="00ED079B"/>
    <w:rsid w:val="00ED32B4"/>
    <w:rsid w:val="00ED3B85"/>
    <w:rsid w:val="00ED5F15"/>
    <w:rsid w:val="00ED68DF"/>
    <w:rsid w:val="00ED7AE4"/>
    <w:rsid w:val="00EE4061"/>
    <w:rsid w:val="00F026E8"/>
    <w:rsid w:val="00F102D8"/>
    <w:rsid w:val="00F150CA"/>
    <w:rsid w:val="00F20176"/>
    <w:rsid w:val="00F203EC"/>
    <w:rsid w:val="00F2655C"/>
    <w:rsid w:val="00F35380"/>
    <w:rsid w:val="00F4295C"/>
    <w:rsid w:val="00F43376"/>
    <w:rsid w:val="00F51750"/>
    <w:rsid w:val="00F54433"/>
    <w:rsid w:val="00F54DF3"/>
    <w:rsid w:val="00F5556D"/>
    <w:rsid w:val="00F643E9"/>
    <w:rsid w:val="00F76B38"/>
    <w:rsid w:val="00F838F5"/>
    <w:rsid w:val="00F856F8"/>
    <w:rsid w:val="00F876B1"/>
    <w:rsid w:val="00F96442"/>
    <w:rsid w:val="00F97DA8"/>
    <w:rsid w:val="00FA4A1A"/>
    <w:rsid w:val="00FB1DF3"/>
    <w:rsid w:val="00FB4C2B"/>
    <w:rsid w:val="00FB7868"/>
    <w:rsid w:val="00FD0B79"/>
    <w:rsid w:val="00FD1566"/>
    <w:rsid w:val="00FD7497"/>
    <w:rsid w:val="00FE022C"/>
    <w:rsid w:val="00FE1FD0"/>
    <w:rsid w:val="00FE4E6C"/>
    <w:rsid w:val="00FF38C3"/>
  </w:rsids>
  <m:mathPr>
    <m:mathFont m:val="Cambria Math"/>
    <m:brkBin m:val="before"/>
    <m:brkBinSub m:val="--"/>
    <m:smallFrac m:val="0"/>
    <m:dispDef/>
    <m:lMargin m:val="0"/>
    <m:rMargin m:val="0"/>
    <m:defJc m:val="centerGroup"/>
    <m:wrapIndent m:val="1440"/>
    <m:intLim m:val="subSup"/>
    <m:naryLim m:val="undOvr"/>
  </m:mathPr>
  <w:themeFontLang w:val="es-P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17C17"/>
  <w15:chartTrackingRefBased/>
  <w15:docId w15:val="{0CE2090B-DC71-456F-B17B-A3CC8684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940C26"/>
    <w:pPr>
      <w:widowControl w:val="0"/>
      <w:autoSpaceDE w:val="0"/>
      <w:autoSpaceDN w:val="0"/>
      <w:spacing w:after="0" w:line="240" w:lineRule="auto"/>
      <w:ind w:left="950" w:hanging="360"/>
      <w:outlineLvl w:val="0"/>
    </w:pPr>
    <w:rPr>
      <w:rFonts w:ascii="Gill Sans MT" w:eastAsia="Gill Sans MT" w:hAnsi="Gill Sans MT" w:cs="Gill Sans MT"/>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100s,Fundamentacion,paul2,Bulleted List,Párrafo de lista1,Footnote,List Paragraph1,Lista 123,Viñeta normal,Cuadro 2-1,Párrafo de lista2,Lista vistosa - Énfasis 11,NIVEL ONE,Párrafo de lista3,Titulo 1,Titulo de Fígura,Dot pt,Ha"/>
    <w:basedOn w:val="Normal"/>
    <w:link w:val="PrrafodelistaCar"/>
    <w:uiPriority w:val="34"/>
    <w:qFormat/>
    <w:rsid w:val="00AB4E13"/>
    <w:pPr>
      <w:ind w:left="720"/>
      <w:contextualSpacing/>
    </w:pPr>
  </w:style>
  <w:style w:type="paragraph" w:styleId="Encabezado">
    <w:name w:val="header"/>
    <w:basedOn w:val="Normal"/>
    <w:link w:val="EncabezadoCar"/>
    <w:uiPriority w:val="99"/>
    <w:unhideWhenUsed/>
    <w:rsid w:val="00DE3B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3B74"/>
  </w:style>
  <w:style w:type="paragraph" w:styleId="Piedepgina">
    <w:name w:val="footer"/>
    <w:basedOn w:val="Normal"/>
    <w:link w:val="PiedepginaCar"/>
    <w:uiPriority w:val="99"/>
    <w:unhideWhenUsed/>
    <w:rsid w:val="00DE3B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3B74"/>
  </w:style>
  <w:style w:type="paragraph" w:styleId="Puesto">
    <w:name w:val="Title"/>
    <w:basedOn w:val="Normal"/>
    <w:link w:val="PuestoCar"/>
    <w:qFormat/>
    <w:rsid w:val="00EE4061"/>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PuestoCar">
    <w:name w:val="Puesto Car"/>
    <w:basedOn w:val="Fuentedeprrafopredeter"/>
    <w:link w:val="Puesto"/>
    <w:rsid w:val="00EE4061"/>
    <w:rPr>
      <w:rFonts w:ascii="Times New Roman" w:eastAsia="Times New Roman" w:hAnsi="Times New Roman" w:cs="Times New Roman"/>
      <w:b/>
      <w:bCs/>
      <w:sz w:val="24"/>
      <w:szCs w:val="24"/>
      <w:lang w:val="es-ES" w:eastAsia="es-ES"/>
    </w:rPr>
  </w:style>
  <w:style w:type="paragraph" w:customStyle="1" w:styleId="COVERPAGE2">
    <w:name w:val="COVER PAGE 2"/>
    <w:basedOn w:val="Normal"/>
    <w:rsid w:val="00EE4061"/>
    <w:pPr>
      <w:spacing w:after="120" w:line="240" w:lineRule="auto"/>
      <w:jc w:val="center"/>
    </w:pPr>
    <w:rPr>
      <w:rFonts w:ascii="Gill Sans MT Extra Bold" w:eastAsia="Times New Roman" w:hAnsi="Gill Sans MT Extra Bold" w:cs="Times New Roman"/>
      <w:color w:val="FF6600"/>
      <w:sz w:val="48"/>
      <w:szCs w:val="24"/>
      <w:lang w:val="en-US" w:eastAsia="en-US"/>
    </w:rPr>
  </w:style>
  <w:style w:type="character" w:styleId="Hipervnculo">
    <w:name w:val="Hyperlink"/>
    <w:basedOn w:val="Fuentedeprrafopredeter"/>
    <w:rsid w:val="002D144B"/>
    <w:rPr>
      <w:color w:val="0000FF"/>
      <w:u w:val="single"/>
    </w:rPr>
  </w:style>
  <w:style w:type="character" w:styleId="Refdecomentario">
    <w:name w:val="annotation reference"/>
    <w:basedOn w:val="Fuentedeprrafopredeter"/>
    <w:uiPriority w:val="99"/>
    <w:semiHidden/>
    <w:unhideWhenUsed/>
    <w:rsid w:val="00ED68DF"/>
    <w:rPr>
      <w:sz w:val="16"/>
      <w:szCs w:val="16"/>
    </w:rPr>
  </w:style>
  <w:style w:type="paragraph" w:styleId="Textocomentario">
    <w:name w:val="annotation text"/>
    <w:basedOn w:val="Normal"/>
    <w:link w:val="TextocomentarioCar"/>
    <w:uiPriority w:val="99"/>
    <w:semiHidden/>
    <w:unhideWhenUsed/>
    <w:rsid w:val="00ED68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68DF"/>
    <w:rPr>
      <w:sz w:val="20"/>
      <w:szCs w:val="20"/>
    </w:rPr>
  </w:style>
  <w:style w:type="paragraph" w:styleId="Asuntodelcomentario">
    <w:name w:val="annotation subject"/>
    <w:basedOn w:val="Textocomentario"/>
    <w:next w:val="Textocomentario"/>
    <w:link w:val="AsuntodelcomentarioCar"/>
    <w:uiPriority w:val="99"/>
    <w:semiHidden/>
    <w:unhideWhenUsed/>
    <w:rsid w:val="00ED68DF"/>
    <w:rPr>
      <w:b/>
      <w:bCs/>
    </w:rPr>
  </w:style>
  <w:style w:type="character" w:customStyle="1" w:styleId="AsuntodelcomentarioCar">
    <w:name w:val="Asunto del comentario Car"/>
    <w:basedOn w:val="TextocomentarioCar"/>
    <w:link w:val="Asuntodelcomentario"/>
    <w:uiPriority w:val="99"/>
    <w:semiHidden/>
    <w:rsid w:val="00ED68DF"/>
    <w:rPr>
      <w:b/>
      <w:bCs/>
      <w:sz w:val="20"/>
      <w:szCs w:val="20"/>
    </w:rPr>
  </w:style>
  <w:style w:type="paragraph" w:styleId="Textodeglobo">
    <w:name w:val="Balloon Text"/>
    <w:basedOn w:val="Normal"/>
    <w:link w:val="TextodegloboCar"/>
    <w:uiPriority w:val="99"/>
    <w:semiHidden/>
    <w:unhideWhenUsed/>
    <w:rsid w:val="00ED68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8DF"/>
    <w:rPr>
      <w:rFonts w:ascii="Segoe UI" w:hAnsi="Segoe UI" w:cs="Segoe UI"/>
      <w:sz w:val="18"/>
      <w:szCs w:val="18"/>
    </w:rPr>
  </w:style>
  <w:style w:type="paragraph" w:styleId="Textoindependiente">
    <w:name w:val="Body Text"/>
    <w:basedOn w:val="Normal"/>
    <w:link w:val="TextoindependienteCar"/>
    <w:semiHidden/>
    <w:rsid w:val="000A4C10"/>
    <w:pPr>
      <w:spacing w:after="0" w:line="240" w:lineRule="auto"/>
      <w:jc w:val="center"/>
    </w:pPr>
    <w:rPr>
      <w:rFonts w:ascii="Arial" w:eastAsia="Times New Roman" w:hAnsi="Arial" w:cs="Arial"/>
      <w:sz w:val="36"/>
      <w:szCs w:val="24"/>
      <w:lang w:val="es-ES_tradnl" w:eastAsia="es-ES"/>
    </w:rPr>
  </w:style>
  <w:style w:type="character" w:customStyle="1" w:styleId="TextoindependienteCar">
    <w:name w:val="Texto independiente Car"/>
    <w:basedOn w:val="Fuentedeprrafopredeter"/>
    <w:link w:val="Textoindependiente"/>
    <w:semiHidden/>
    <w:rsid w:val="000A4C10"/>
    <w:rPr>
      <w:rFonts w:ascii="Arial" w:eastAsia="Times New Roman" w:hAnsi="Arial" w:cs="Arial"/>
      <w:sz w:val="36"/>
      <w:szCs w:val="24"/>
      <w:lang w:val="es-ES_tradnl" w:eastAsia="es-ES"/>
    </w:rPr>
  </w:style>
  <w:style w:type="table" w:styleId="Tabladecuadrcula1clara-nfasis6">
    <w:name w:val="Grid Table 1 Light Accent 6"/>
    <w:basedOn w:val="Tablanormal"/>
    <w:uiPriority w:val="46"/>
    <w:rsid w:val="000A4C10"/>
    <w:pPr>
      <w:spacing w:after="0" w:line="240" w:lineRule="auto"/>
    </w:pPr>
    <w:rPr>
      <w:rFonts w:eastAsiaTheme="minorHAnsi"/>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Default">
    <w:name w:val="Default"/>
    <w:rsid w:val="00956F47"/>
    <w:pPr>
      <w:autoSpaceDE w:val="0"/>
      <w:autoSpaceDN w:val="0"/>
      <w:adjustRightInd w:val="0"/>
      <w:spacing w:after="0" w:line="240" w:lineRule="auto"/>
    </w:pPr>
    <w:rPr>
      <w:rFonts w:ascii="Gill Sans MT" w:eastAsiaTheme="minorHAnsi" w:hAnsi="Gill Sans MT" w:cs="Gill Sans MT"/>
      <w:color w:val="000000"/>
      <w:sz w:val="24"/>
      <w:szCs w:val="24"/>
      <w:lang w:eastAsia="en-US"/>
    </w:rPr>
  </w:style>
  <w:style w:type="table" w:styleId="Tablaconcuadrcula">
    <w:name w:val="Table Grid"/>
    <w:basedOn w:val="Tablanormal"/>
    <w:uiPriority w:val="59"/>
    <w:rsid w:val="00956F4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100s Car,Fundamentacion Car,paul2 Car,Bulleted List Car,Párrafo de lista1 Car,Footnote Car,List Paragraph1 Car,Lista 123 Car,Viñeta normal Car,Cuadro 2-1 Car,Párrafo de lista2 Car,Lista vistosa - Énfasis 11 Car,NIVEL ONE Car"/>
    <w:link w:val="Prrafodelista"/>
    <w:uiPriority w:val="34"/>
    <w:qFormat/>
    <w:locked/>
    <w:rsid w:val="00CA776B"/>
  </w:style>
  <w:style w:type="character" w:customStyle="1" w:styleId="Ttulo1Car">
    <w:name w:val="Título 1 Car"/>
    <w:basedOn w:val="Fuentedeprrafopredeter"/>
    <w:link w:val="Ttulo1"/>
    <w:uiPriority w:val="1"/>
    <w:rsid w:val="00940C26"/>
    <w:rPr>
      <w:rFonts w:ascii="Gill Sans MT" w:eastAsia="Gill Sans MT" w:hAnsi="Gill Sans MT" w:cs="Gill Sans MT"/>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477">
      <w:bodyDiv w:val="1"/>
      <w:marLeft w:val="0"/>
      <w:marRight w:val="0"/>
      <w:marTop w:val="0"/>
      <w:marBottom w:val="0"/>
      <w:divBdr>
        <w:top w:val="none" w:sz="0" w:space="0" w:color="auto"/>
        <w:left w:val="none" w:sz="0" w:space="0" w:color="auto"/>
        <w:bottom w:val="none" w:sz="0" w:space="0" w:color="auto"/>
        <w:right w:val="none" w:sz="0" w:space="0" w:color="auto"/>
      </w:divBdr>
    </w:div>
    <w:div w:id="333655269">
      <w:bodyDiv w:val="1"/>
      <w:marLeft w:val="0"/>
      <w:marRight w:val="0"/>
      <w:marTop w:val="0"/>
      <w:marBottom w:val="0"/>
      <w:divBdr>
        <w:top w:val="none" w:sz="0" w:space="0" w:color="auto"/>
        <w:left w:val="none" w:sz="0" w:space="0" w:color="auto"/>
        <w:bottom w:val="none" w:sz="0" w:space="0" w:color="auto"/>
        <w:right w:val="none" w:sz="0" w:space="0" w:color="auto"/>
      </w:divBdr>
    </w:div>
    <w:div w:id="376011562">
      <w:bodyDiv w:val="1"/>
      <w:marLeft w:val="0"/>
      <w:marRight w:val="0"/>
      <w:marTop w:val="0"/>
      <w:marBottom w:val="0"/>
      <w:divBdr>
        <w:top w:val="none" w:sz="0" w:space="0" w:color="auto"/>
        <w:left w:val="none" w:sz="0" w:space="0" w:color="auto"/>
        <w:bottom w:val="none" w:sz="0" w:space="0" w:color="auto"/>
        <w:right w:val="none" w:sz="0" w:space="0" w:color="auto"/>
      </w:divBdr>
    </w:div>
    <w:div w:id="752317725">
      <w:bodyDiv w:val="1"/>
      <w:marLeft w:val="0"/>
      <w:marRight w:val="0"/>
      <w:marTop w:val="0"/>
      <w:marBottom w:val="0"/>
      <w:divBdr>
        <w:top w:val="none" w:sz="0" w:space="0" w:color="auto"/>
        <w:left w:val="none" w:sz="0" w:space="0" w:color="auto"/>
        <w:bottom w:val="none" w:sz="0" w:space="0" w:color="auto"/>
        <w:right w:val="none" w:sz="0" w:space="0" w:color="auto"/>
      </w:divBdr>
    </w:div>
    <w:div w:id="973414224">
      <w:bodyDiv w:val="1"/>
      <w:marLeft w:val="0"/>
      <w:marRight w:val="0"/>
      <w:marTop w:val="0"/>
      <w:marBottom w:val="0"/>
      <w:divBdr>
        <w:top w:val="none" w:sz="0" w:space="0" w:color="auto"/>
        <w:left w:val="none" w:sz="0" w:space="0" w:color="auto"/>
        <w:bottom w:val="none" w:sz="0" w:space="0" w:color="auto"/>
        <w:right w:val="none" w:sz="0" w:space="0" w:color="auto"/>
      </w:divBdr>
    </w:div>
    <w:div w:id="1022710848">
      <w:bodyDiv w:val="1"/>
      <w:marLeft w:val="0"/>
      <w:marRight w:val="0"/>
      <w:marTop w:val="0"/>
      <w:marBottom w:val="0"/>
      <w:divBdr>
        <w:top w:val="none" w:sz="0" w:space="0" w:color="auto"/>
        <w:left w:val="none" w:sz="0" w:space="0" w:color="auto"/>
        <w:bottom w:val="none" w:sz="0" w:space="0" w:color="auto"/>
        <w:right w:val="none" w:sz="0" w:space="0" w:color="auto"/>
      </w:divBdr>
    </w:div>
    <w:div w:id="1246185552">
      <w:bodyDiv w:val="1"/>
      <w:marLeft w:val="0"/>
      <w:marRight w:val="0"/>
      <w:marTop w:val="0"/>
      <w:marBottom w:val="0"/>
      <w:divBdr>
        <w:top w:val="none" w:sz="0" w:space="0" w:color="auto"/>
        <w:left w:val="none" w:sz="0" w:space="0" w:color="auto"/>
        <w:bottom w:val="none" w:sz="0" w:space="0" w:color="auto"/>
        <w:right w:val="none" w:sz="0" w:space="0" w:color="auto"/>
      </w:divBdr>
    </w:div>
    <w:div w:id="1265267262">
      <w:bodyDiv w:val="1"/>
      <w:marLeft w:val="0"/>
      <w:marRight w:val="0"/>
      <w:marTop w:val="0"/>
      <w:marBottom w:val="0"/>
      <w:divBdr>
        <w:top w:val="none" w:sz="0" w:space="0" w:color="auto"/>
        <w:left w:val="none" w:sz="0" w:space="0" w:color="auto"/>
        <w:bottom w:val="none" w:sz="0" w:space="0" w:color="auto"/>
        <w:right w:val="none" w:sz="0" w:space="0" w:color="auto"/>
      </w:divBdr>
    </w:div>
    <w:div w:id="1566836722">
      <w:bodyDiv w:val="1"/>
      <w:marLeft w:val="0"/>
      <w:marRight w:val="0"/>
      <w:marTop w:val="0"/>
      <w:marBottom w:val="0"/>
      <w:divBdr>
        <w:top w:val="none" w:sz="0" w:space="0" w:color="auto"/>
        <w:left w:val="none" w:sz="0" w:space="0" w:color="auto"/>
        <w:bottom w:val="none" w:sz="0" w:space="0" w:color="auto"/>
        <w:right w:val="none" w:sz="0" w:space="0" w:color="auto"/>
      </w:divBdr>
    </w:div>
    <w:div w:id="1628732305">
      <w:bodyDiv w:val="1"/>
      <w:marLeft w:val="0"/>
      <w:marRight w:val="0"/>
      <w:marTop w:val="0"/>
      <w:marBottom w:val="0"/>
      <w:divBdr>
        <w:top w:val="none" w:sz="0" w:space="0" w:color="auto"/>
        <w:left w:val="none" w:sz="0" w:space="0" w:color="auto"/>
        <w:bottom w:val="none" w:sz="0" w:space="0" w:color="auto"/>
        <w:right w:val="none" w:sz="0" w:space="0" w:color="auto"/>
      </w:divBdr>
    </w:div>
    <w:div w:id="1752652434">
      <w:bodyDiv w:val="1"/>
      <w:marLeft w:val="0"/>
      <w:marRight w:val="0"/>
      <w:marTop w:val="0"/>
      <w:marBottom w:val="0"/>
      <w:divBdr>
        <w:top w:val="none" w:sz="0" w:space="0" w:color="auto"/>
        <w:left w:val="none" w:sz="0" w:space="0" w:color="auto"/>
        <w:bottom w:val="none" w:sz="0" w:space="0" w:color="auto"/>
        <w:right w:val="none" w:sz="0" w:space="0" w:color="auto"/>
      </w:divBdr>
    </w:div>
    <w:div w:id="1925604628">
      <w:bodyDiv w:val="1"/>
      <w:marLeft w:val="0"/>
      <w:marRight w:val="0"/>
      <w:marTop w:val="0"/>
      <w:marBottom w:val="0"/>
      <w:divBdr>
        <w:top w:val="none" w:sz="0" w:space="0" w:color="auto"/>
        <w:left w:val="none" w:sz="0" w:space="0" w:color="auto"/>
        <w:bottom w:val="none" w:sz="0" w:space="0" w:color="auto"/>
        <w:right w:val="none" w:sz="0" w:space="0" w:color="auto"/>
      </w:divBdr>
    </w:div>
    <w:div w:id="2003310227">
      <w:bodyDiv w:val="1"/>
      <w:marLeft w:val="0"/>
      <w:marRight w:val="0"/>
      <w:marTop w:val="0"/>
      <w:marBottom w:val="0"/>
      <w:divBdr>
        <w:top w:val="none" w:sz="0" w:space="0" w:color="auto"/>
        <w:left w:val="none" w:sz="0" w:space="0" w:color="auto"/>
        <w:bottom w:val="none" w:sz="0" w:space="0" w:color="auto"/>
        <w:right w:val="none" w:sz="0" w:space="0" w:color="auto"/>
      </w:divBdr>
    </w:div>
    <w:div w:id="20385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Hoja_de_c_lculo_de_Microsoft_Excel2.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495D0-B5B7-43E1-865D-816DA3DF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1968</Words>
  <Characters>10830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World Vision</Company>
  <LinksUpToDate>false</LinksUpToDate>
  <CharactersWithSpaces>12773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Lopez Huaynate</dc:creator>
  <cp:keywords/>
  <dc:description/>
  <cp:lastModifiedBy>Pamela Paola Mamani Cuadros</cp:lastModifiedBy>
  <cp:revision>14</cp:revision>
  <cp:lastPrinted>2025-01-23T17:43:00Z</cp:lastPrinted>
  <dcterms:created xsi:type="dcterms:W3CDTF">2025-01-23T16:34:00Z</dcterms:created>
  <dcterms:modified xsi:type="dcterms:W3CDTF">2025-03-26T22:07:00Z</dcterms:modified>
</cp:coreProperties>
</file>