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46" w:rsidRDefault="00063AB6" w:rsidP="006C007F">
      <w:pPr>
        <w:pStyle w:val="Puesto"/>
        <w:jc w:val="both"/>
        <w:rPr>
          <w:color w:val="202020"/>
        </w:rPr>
      </w:pPr>
      <w:r>
        <w:rPr>
          <w:noProof/>
          <w:color w:val="202020"/>
          <w:lang w:val="es-PE" w:eastAsia="es-P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-49530</wp:posOffset>
            </wp:positionH>
            <wp:positionV relativeFrom="paragraph">
              <wp:posOffset>-614680</wp:posOffset>
            </wp:positionV>
            <wp:extent cx="7752965" cy="723900"/>
            <wp:effectExtent l="152400" t="76200" r="153035" b="7620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 texto del párrafo (1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37"/>
                    <a:stretch/>
                  </pic:blipFill>
                  <pic:spPr bwMode="auto">
                    <a:xfrm>
                      <a:off x="0" y="0"/>
                      <a:ext cx="7752965" cy="72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C93" w:rsidRDefault="00663C93" w:rsidP="00277BA5">
      <w:pPr>
        <w:pStyle w:val="Puesto"/>
        <w:rPr>
          <w:rFonts w:ascii="Myriad Pro" w:hAnsi="Myriad Pro"/>
          <w:color w:val="FF6600"/>
          <w:sz w:val="28"/>
        </w:rPr>
      </w:pPr>
    </w:p>
    <w:p w:rsidR="0006012C" w:rsidRPr="00800846" w:rsidRDefault="009D74D8" w:rsidP="00277BA5">
      <w:pPr>
        <w:pStyle w:val="Puesto"/>
        <w:rPr>
          <w:rFonts w:ascii="Myriad Pro" w:hAnsi="Myriad Pro"/>
          <w:color w:val="FF6600"/>
          <w:sz w:val="28"/>
        </w:rPr>
      </w:pPr>
      <w:r>
        <w:rPr>
          <w:rFonts w:ascii="Myriad Pro" w:hAnsi="Myriad Pro"/>
          <w:color w:val="FF6600"/>
          <w:sz w:val="28"/>
        </w:rPr>
        <w:t xml:space="preserve">FACILITADOR </w:t>
      </w:r>
      <w:r w:rsidR="00663C93">
        <w:rPr>
          <w:rFonts w:ascii="Myriad Pro" w:hAnsi="Myriad Pro"/>
          <w:color w:val="FF6600"/>
          <w:sz w:val="28"/>
        </w:rPr>
        <w:t xml:space="preserve">DE </w:t>
      </w:r>
      <w:r w:rsidR="00006EF1">
        <w:rPr>
          <w:rFonts w:ascii="Myriad Pro" w:hAnsi="Myriad Pro"/>
          <w:color w:val="FF6600"/>
          <w:sz w:val="28"/>
        </w:rPr>
        <w:t xml:space="preserve">DESARROLLO </w:t>
      </w:r>
      <w:r w:rsidR="00E20177">
        <w:rPr>
          <w:rFonts w:ascii="Myriad Pro" w:hAnsi="Myriad Pro"/>
          <w:color w:val="FF6600"/>
          <w:spacing w:val="1"/>
          <w:sz w:val="28"/>
        </w:rPr>
        <w:t xml:space="preserve">- </w:t>
      </w:r>
      <w:r w:rsidR="00006EF1">
        <w:rPr>
          <w:rFonts w:ascii="Myriad Pro" w:hAnsi="Myriad Pro"/>
          <w:color w:val="FF6600"/>
          <w:spacing w:val="-2"/>
          <w:sz w:val="28"/>
        </w:rPr>
        <w:t>SAN MARTÍN</w:t>
      </w:r>
    </w:p>
    <w:p w:rsidR="00800846" w:rsidRDefault="00800846" w:rsidP="006C007F">
      <w:pPr>
        <w:jc w:val="both"/>
        <w:rPr>
          <w:rFonts w:ascii="Myriad Pro" w:hAnsi="Myriad Pro"/>
        </w:rPr>
      </w:pPr>
    </w:p>
    <w:p w:rsidR="00800846" w:rsidRPr="00800846" w:rsidRDefault="00800846" w:rsidP="006C007F">
      <w:pPr>
        <w:jc w:val="both"/>
        <w:rPr>
          <w:rFonts w:ascii="Myriad Pro" w:hAnsi="Myriad Pro"/>
          <w:color w:val="595959" w:themeColor="text1" w:themeTint="A6"/>
        </w:rPr>
      </w:pPr>
      <w:r w:rsidRPr="00800846">
        <w:rPr>
          <w:rFonts w:ascii="Myriad Pro" w:hAnsi="Myriad Pro"/>
          <w:color w:val="595959" w:themeColor="text1" w:themeTint="A6"/>
        </w:rPr>
        <w:t>Somos una ONG internacional con más de 45 años en el Perú, dedicada a transformar la vida de niñas, niños y adolescentes para que crezcan protegidos y con habilidades para la vida. Inspirados por valores cristianos, trabajamos en 100 países con 42 mil colaboradores, creando entornos que brindan oportunidades a la niñez más vulnerable, incluso en los lugares más inaccesibles.</w:t>
      </w:r>
    </w:p>
    <w:p w:rsidR="00800846" w:rsidRPr="00800846" w:rsidRDefault="00800846" w:rsidP="006C007F">
      <w:pPr>
        <w:jc w:val="both"/>
        <w:rPr>
          <w:rFonts w:ascii="Myriad Pro" w:hAnsi="Myriad Pro"/>
          <w:color w:val="595959" w:themeColor="text1" w:themeTint="A6"/>
        </w:rPr>
      </w:pPr>
    </w:p>
    <w:p w:rsidR="00800846" w:rsidRPr="00800846" w:rsidRDefault="00800846" w:rsidP="006C007F">
      <w:pPr>
        <w:jc w:val="both"/>
        <w:rPr>
          <w:rFonts w:ascii="Myriad Pro" w:hAnsi="Myriad Pro"/>
          <w:color w:val="595959" w:themeColor="text1" w:themeTint="A6"/>
        </w:rPr>
      </w:pPr>
      <w:r w:rsidRPr="00800846">
        <w:rPr>
          <w:rFonts w:ascii="Myriad Pro" w:hAnsi="Myriad Pro"/>
          <w:color w:val="595959" w:themeColor="text1" w:themeTint="A6"/>
        </w:rPr>
        <w:t>Estamos en búsqueda de profesionales que no solo compartan nuestros valores institucionales, sino que sean agentes de cambio. Personas con un liderazgo personal excepcional, capaces de transformar desafíos en oportunidades a través de soluciones innovadoras y eficientes. Si estás listo para marcar la diferencia y liderar con propósito, este puesto es para ti.</w:t>
      </w:r>
    </w:p>
    <w:p w:rsidR="00800846" w:rsidRDefault="00800846" w:rsidP="006C007F">
      <w:pPr>
        <w:jc w:val="both"/>
        <w:rPr>
          <w:rFonts w:ascii="Myriad Pro" w:hAnsi="Myriad Pro"/>
        </w:rPr>
      </w:pPr>
    </w:p>
    <w:p w:rsidR="00AE38F2" w:rsidRDefault="007826A0" w:rsidP="00833F93">
      <w:pPr>
        <w:jc w:val="both"/>
        <w:rPr>
          <w:rFonts w:ascii="Myriad Pro" w:hAnsi="Myriad Pro"/>
          <w:b/>
          <w:spacing w:val="-6"/>
        </w:rPr>
      </w:pPr>
      <w:r w:rsidRPr="00800846">
        <w:rPr>
          <w:rFonts w:ascii="Myriad Pro" w:hAnsi="Myriad Pro"/>
          <w:b/>
        </w:rPr>
        <w:t>Propósito</w:t>
      </w:r>
      <w:r w:rsidRPr="00800846">
        <w:rPr>
          <w:rFonts w:ascii="Myriad Pro" w:hAnsi="Myriad Pro"/>
          <w:b/>
          <w:spacing w:val="-6"/>
        </w:rPr>
        <w:t xml:space="preserve"> </w:t>
      </w:r>
      <w:r w:rsidRPr="00800846">
        <w:rPr>
          <w:rFonts w:ascii="Myriad Pro" w:hAnsi="Myriad Pro"/>
          <w:b/>
        </w:rPr>
        <w:t>del</w:t>
      </w:r>
      <w:r w:rsidRPr="00800846">
        <w:rPr>
          <w:rFonts w:ascii="Myriad Pro" w:hAnsi="Myriad Pro"/>
          <w:b/>
          <w:spacing w:val="-6"/>
        </w:rPr>
        <w:t xml:space="preserve"> </w:t>
      </w:r>
      <w:r w:rsidRPr="00800846">
        <w:rPr>
          <w:rFonts w:ascii="Myriad Pro" w:hAnsi="Myriad Pro"/>
          <w:b/>
        </w:rPr>
        <w:t>Puesto:</w:t>
      </w:r>
    </w:p>
    <w:p w:rsidR="00F23F85" w:rsidRPr="00F23F85" w:rsidRDefault="00F23F85" w:rsidP="00833F93">
      <w:pPr>
        <w:jc w:val="both"/>
        <w:rPr>
          <w:rFonts w:ascii="Myriad Pro" w:hAnsi="Myriad Pro"/>
          <w:b/>
          <w:spacing w:val="-6"/>
        </w:rPr>
      </w:pPr>
    </w:p>
    <w:p w:rsidR="00006EF1" w:rsidRDefault="009D74D8" w:rsidP="006C007F">
      <w:p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Asegurar la calidad en la implementación y gestión de las acciones de la propuesta programática de los programas y proyectos que promueven el bienestar de la niñez y desarrollo de las comunidades de intervención buscando que los socios y la comunidad sostengan los cambios más allá de la intervención de World Visión.</w:t>
      </w:r>
    </w:p>
    <w:p w:rsidR="009D74D8" w:rsidRPr="00800846" w:rsidRDefault="009D74D8" w:rsidP="006C007F">
      <w:pPr>
        <w:jc w:val="both"/>
        <w:rPr>
          <w:rFonts w:ascii="Myriad Pro" w:hAnsi="Myriad Pro"/>
          <w:color w:val="595959" w:themeColor="text1" w:themeTint="A6"/>
        </w:rPr>
      </w:pPr>
    </w:p>
    <w:p w:rsidR="00800846" w:rsidRDefault="007826A0" w:rsidP="006C007F">
      <w:pPr>
        <w:jc w:val="both"/>
        <w:rPr>
          <w:rFonts w:ascii="Myriad Pro" w:hAnsi="Myriad Pro"/>
          <w:b/>
          <w:color w:val="000000" w:themeColor="text1"/>
          <w:spacing w:val="-5"/>
        </w:rPr>
      </w:pPr>
      <w:r w:rsidRPr="00800846">
        <w:rPr>
          <w:rFonts w:ascii="Myriad Pro" w:hAnsi="Myriad Pro"/>
          <w:b/>
          <w:color w:val="000000" w:themeColor="text1"/>
        </w:rPr>
        <w:t>¿Qué</w:t>
      </w:r>
      <w:r w:rsidRPr="00800846">
        <w:rPr>
          <w:rFonts w:ascii="Myriad Pro" w:hAnsi="Myriad Pro"/>
          <w:b/>
          <w:color w:val="000000" w:themeColor="text1"/>
          <w:spacing w:val="-4"/>
        </w:rPr>
        <w:t xml:space="preserve"> </w:t>
      </w:r>
      <w:r w:rsidRPr="00800846">
        <w:rPr>
          <w:rFonts w:ascii="Myriad Pro" w:hAnsi="Myriad Pro"/>
          <w:b/>
          <w:color w:val="000000" w:themeColor="text1"/>
        </w:rPr>
        <w:t>retos</w:t>
      </w:r>
      <w:r w:rsidRPr="00800846">
        <w:rPr>
          <w:rFonts w:ascii="Myriad Pro" w:hAnsi="Myriad Pro"/>
          <w:b/>
          <w:color w:val="000000" w:themeColor="text1"/>
          <w:spacing w:val="-4"/>
        </w:rPr>
        <w:t xml:space="preserve"> </w:t>
      </w:r>
      <w:r w:rsidRPr="00800846">
        <w:rPr>
          <w:rFonts w:ascii="Myriad Pro" w:hAnsi="Myriad Pro"/>
          <w:b/>
          <w:color w:val="000000" w:themeColor="text1"/>
        </w:rPr>
        <w:t>tenemos</w:t>
      </w:r>
      <w:r w:rsidRPr="00800846">
        <w:rPr>
          <w:rFonts w:ascii="Myriad Pro" w:hAnsi="Myriad Pro"/>
          <w:b/>
          <w:color w:val="000000" w:themeColor="text1"/>
          <w:spacing w:val="-3"/>
        </w:rPr>
        <w:t xml:space="preserve"> </w:t>
      </w:r>
      <w:r w:rsidRPr="00800846">
        <w:rPr>
          <w:rFonts w:ascii="Myriad Pro" w:hAnsi="Myriad Pro"/>
          <w:b/>
          <w:color w:val="000000" w:themeColor="text1"/>
        </w:rPr>
        <w:t>para</w:t>
      </w:r>
      <w:r w:rsidRPr="00800846">
        <w:rPr>
          <w:rFonts w:ascii="Myriad Pro" w:hAnsi="Myriad Pro"/>
          <w:b/>
          <w:color w:val="000000" w:themeColor="text1"/>
          <w:spacing w:val="-3"/>
        </w:rPr>
        <w:t xml:space="preserve"> </w:t>
      </w:r>
      <w:r w:rsidRPr="00800846">
        <w:rPr>
          <w:rFonts w:ascii="Myriad Pro" w:hAnsi="Myriad Pro"/>
          <w:b/>
          <w:color w:val="000000" w:themeColor="text1"/>
          <w:spacing w:val="-5"/>
        </w:rPr>
        <w:t>ti?</w:t>
      </w:r>
    </w:p>
    <w:p w:rsidR="00AE38F2" w:rsidRPr="00800846" w:rsidRDefault="00AE38F2" w:rsidP="006C007F">
      <w:pPr>
        <w:jc w:val="both"/>
        <w:rPr>
          <w:rFonts w:ascii="Myriad Pro" w:hAnsi="Myriad Pro"/>
          <w:b/>
          <w:color w:val="000000" w:themeColor="text1"/>
          <w:spacing w:val="-5"/>
        </w:rPr>
      </w:pPr>
    </w:p>
    <w:p w:rsidR="009D74D8" w:rsidRPr="009D74D8" w:rsidRDefault="009D74D8" w:rsidP="009D74D8">
      <w:pPr>
        <w:pStyle w:val="Prrafodelista"/>
        <w:numPr>
          <w:ilvl w:val="0"/>
          <w:numId w:val="7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Implementar de forma efectiva y con calidad la programación operativa y ejecución financiera de los proyectos de desarrollo, de acuerdo a lo planificado y estándares de calidad y de patrocinio definidas por la organización.</w:t>
      </w:r>
    </w:p>
    <w:p w:rsidR="009D74D8" w:rsidRPr="009D74D8" w:rsidRDefault="009D74D8" w:rsidP="009D74D8">
      <w:pPr>
        <w:pStyle w:val="Prrafodelista"/>
        <w:numPr>
          <w:ilvl w:val="0"/>
          <w:numId w:val="7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Garantizar la planificación comunitaria, la implementación, el acompañamiento y reflexión participativa con el involucramiento a niños, niñas, adolescentes, socios del Estado, líderes comunitarios y/o público efectivo definido según las necesidades de los programas y/o proyectos.</w:t>
      </w:r>
    </w:p>
    <w:p w:rsidR="009D74D8" w:rsidRPr="009D74D8" w:rsidRDefault="009D74D8" w:rsidP="009D74D8">
      <w:pPr>
        <w:pStyle w:val="Prrafodelista"/>
        <w:numPr>
          <w:ilvl w:val="0"/>
          <w:numId w:val="7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Contribuir en el diseño de proyectos relacionados a las necesidades o brechas de bienestar de la niñez y expectativa de donantes.</w:t>
      </w:r>
    </w:p>
    <w:p w:rsidR="009D74D8" w:rsidRPr="009D74D8" w:rsidRDefault="009D74D8" w:rsidP="009D74D8">
      <w:pPr>
        <w:pStyle w:val="Prrafodelista"/>
        <w:numPr>
          <w:ilvl w:val="0"/>
          <w:numId w:val="7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Asegurar el cumplimiento y vigilancia de la aplicación de la política de salvaguardia para niños, niñas, adolescentes y adultos</w:t>
      </w:r>
    </w:p>
    <w:p w:rsidR="009D74D8" w:rsidRPr="009D74D8" w:rsidRDefault="009D74D8" w:rsidP="009D74D8">
      <w:pPr>
        <w:pStyle w:val="Prrafodelista"/>
        <w:numPr>
          <w:ilvl w:val="0"/>
          <w:numId w:val="7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Realizar de manera efectiva el trabajo de respuesta a emergencias.</w:t>
      </w:r>
    </w:p>
    <w:p w:rsidR="009D74D8" w:rsidRPr="009D74D8" w:rsidRDefault="009D74D8" w:rsidP="009D74D8">
      <w:pPr>
        <w:pStyle w:val="Prrafodelista"/>
        <w:numPr>
          <w:ilvl w:val="0"/>
          <w:numId w:val="7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Generar información e informes sustentados en evidencias de calidad y en tiempos oportunos, según los procedimientos definidos por la organización.</w:t>
      </w:r>
    </w:p>
    <w:p w:rsidR="009D74D8" w:rsidRPr="009D74D8" w:rsidRDefault="009D74D8" w:rsidP="009D74D8">
      <w:pPr>
        <w:pStyle w:val="Prrafodelista"/>
        <w:numPr>
          <w:ilvl w:val="0"/>
          <w:numId w:val="7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Articular la intervención local y regional principalmente con los operadores de protección, de educación y el sector privado para salvaguardar el pleno ejercicio de niñas, niños y adolescentes en situación de vulnerabilidad y desprotección.</w:t>
      </w:r>
    </w:p>
    <w:p w:rsidR="009D74D8" w:rsidRPr="009D74D8" w:rsidRDefault="009D74D8" w:rsidP="009D74D8">
      <w:pPr>
        <w:pStyle w:val="Prrafodelista"/>
        <w:numPr>
          <w:ilvl w:val="0"/>
          <w:numId w:val="7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Integrar la implementación de actividades claves del Proyecto con las operaciones de servicio al Patrocinador, asegurando la participación de los niños registrados en el Programa de Área y el involucramiento del voluntariado comunitario y no comunitario.</w:t>
      </w:r>
    </w:p>
    <w:p w:rsidR="009D74D8" w:rsidRPr="009D74D8" w:rsidRDefault="009D74D8" w:rsidP="009D74D8">
      <w:pPr>
        <w:pStyle w:val="Prrafodelista"/>
        <w:numPr>
          <w:ilvl w:val="0"/>
          <w:numId w:val="7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Desplazarse a los programas, proyectos o lugares donde tenga intervenciones la institución, así como a las reuniones de trabajo con los socios de entidades locales, regionales y/o nacionales en el marco del desarrollo de las operaciones de los programas y/o proyectos.</w:t>
      </w:r>
    </w:p>
    <w:p w:rsidR="00F23F85" w:rsidRPr="00F23F85" w:rsidRDefault="00F23F85" w:rsidP="00F23F85">
      <w:pPr>
        <w:pStyle w:val="Prrafodelista"/>
        <w:ind w:left="720" w:firstLine="0"/>
        <w:jc w:val="both"/>
        <w:rPr>
          <w:rFonts w:ascii="Myriad Pro" w:hAnsi="Myriad Pro"/>
          <w:color w:val="595959" w:themeColor="text1" w:themeTint="A6"/>
        </w:rPr>
      </w:pPr>
    </w:p>
    <w:p w:rsidR="00F23F85" w:rsidRDefault="00F23F85" w:rsidP="00F23F85">
      <w:pPr>
        <w:jc w:val="both"/>
        <w:rPr>
          <w:rFonts w:ascii="Myriad Pro" w:hAnsi="Myriad Pro"/>
          <w:color w:val="595959" w:themeColor="text1" w:themeTint="A6"/>
        </w:rPr>
      </w:pPr>
    </w:p>
    <w:p w:rsidR="00F23F85" w:rsidRDefault="00F23F85" w:rsidP="00F23F85">
      <w:pPr>
        <w:jc w:val="both"/>
        <w:rPr>
          <w:rFonts w:ascii="Myriad Pro" w:hAnsi="Myriad Pro"/>
          <w:color w:val="595959" w:themeColor="text1" w:themeTint="A6"/>
        </w:rPr>
      </w:pPr>
    </w:p>
    <w:p w:rsidR="00F23F85" w:rsidRDefault="00F23F85" w:rsidP="00F23F85">
      <w:pPr>
        <w:jc w:val="both"/>
        <w:rPr>
          <w:rFonts w:ascii="Myriad Pro" w:hAnsi="Myriad Pro"/>
          <w:color w:val="595959" w:themeColor="text1" w:themeTint="A6"/>
        </w:rPr>
      </w:pPr>
    </w:p>
    <w:p w:rsidR="00F23F85" w:rsidRDefault="00F23F85" w:rsidP="00F23F85">
      <w:pPr>
        <w:jc w:val="both"/>
        <w:rPr>
          <w:rFonts w:ascii="Myriad Pro" w:hAnsi="Myriad Pro"/>
          <w:color w:val="595959" w:themeColor="text1" w:themeTint="A6"/>
        </w:rPr>
      </w:pPr>
    </w:p>
    <w:p w:rsidR="00F23F85" w:rsidRDefault="00F23F85" w:rsidP="00F23F85">
      <w:pPr>
        <w:jc w:val="both"/>
        <w:rPr>
          <w:rFonts w:ascii="Myriad Pro" w:hAnsi="Myriad Pro"/>
          <w:color w:val="595959" w:themeColor="text1" w:themeTint="A6"/>
        </w:rPr>
      </w:pPr>
    </w:p>
    <w:p w:rsidR="00F23F85" w:rsidRDefault="00F23F85" w:rsidP="00F23F85">
      <w:pPr>
        <w:jc w:val="both"/>
        <w:rPr>
          <w:rFonts w:ascii="Myriad Pro" w:hAnsi="Myriad Pro"/>
          <w:color w:val="595959" w:themeColor="text1" w:themeTint="A6"/>
        </w:rPr>
      </w:pPr>
    </w:p>
    <w:p w:rsidR="00F23F85" w:rsidRDefault="00F23F85" w:rsidP="00F23F85">
      <w:pPr>
        <w:jc w:val="both"/>
        <w:rPr>
          <w:rFonts w:ascii="Myriad Pro" w:hAnsi="Myriad Pro"/>
          <w:color w:val="595959" w:themeColor="text1" w:themeTint="A6"/>
        </w:rPr>
      </w:pPr>
    </w:p>
    <w:p w:rsidR="00F23F85" w:rsidRPr="00F23F85" w:rsidRDefault="00F23F85" w:rsidP="00F23F85">
      <w:pPr>
        <w:jc w:val="both"/>
        <w:rPr>
          <w:rFonts w:ascii="Myriad Pro" w:hAnsi="Myriad Pro"/>
          <w:color w:val="595959" w:themeColor="text1" w:themeTint="A6"/>
        </w:rPr>
      </w:pPr>
    </w:p>
    <w:p w:rsidR="00833F93" w:rsidRPr="00833F93" w:rsidRDefault="00833F93" w:rsidP="00833F93">
      <w:pPr>
        <w:jc w:val="both"/>
        <w:rPr>
          <w:rFonts w:ascii="Myriad Pro" w:hAnsi="Myriad Pro"/>
          <w:color w:val="595959" w:themeColor="text1" w:themeTint="A6"/>
        </w:rPr>
      </w:pPr>
    </w:p>
    <w:p w:rsidR="0006012C" w:rsidRDefault="007826A0" w:rsidP="006C007F">
      <w:pPr>
        <w:jc w:val="both"/>
        <w:rPr>
          <w:rFonts w:ascii="Myriad Pro" w:hAnsi="Myriad Pro"/>
          <w:b/>
          <w:color w:val="000000" w:themeColor="text1"/>
        </w:rPr>
      </w:pPr>
      <w:r w:rsidRPr="001B602E">
        <w:rPr>
          <w:rFonts w:ascii="Myriad Pro" w:hAnsi="Myriad Pro"/>
          <w:b/>
          <w:color w:val="000000" w:themeColor="text1"/>
        </w:rPr>
        <w:lastRenderedPageBreak/>
        <w:t>Nos</w:t>
      </w:r>
      <w:r w:rsidRPr="001B602E">
        <w:rPr>
          <w:rFonts w:ascii="Myriad Pro" w:hAnsi="Myriad Pro"/>
          <w:b/>
          <w:color w:val="000000" w:themeColor="text1"/>
          <w:spacing w:val="-6"/>
        </w:rPr>
        <w:t xml:space="preserve"> </w:t>
      </w:r>
      <w:r w:rsidRPr="001B602E">
        <w:rPr>
          <w:rFonts w:ascii="Myriad Pro" w:hAnsi="Myriad Pro"/>
          <w:b/>
          <w:color w:val="000000" w:themeColor="text1"/>
        </w:rPr>
        <w:t>gustaría</w:t>
      </w:r>
      <w:r w:rsidRPr="001B602E">
        <w:rPr>
          <w:rFonts w:ascii="Myriad Pro" w:hAnsi="Myriad Pro"/>
          <w:b/>
          <w:color w:val="000000" w:themeColor="text1"/>
          <w:spacing w:val="-5"/>
        </w:rPr>
        <w:t xml:space="preserve"> </w:t>
      </w:r>
      <w:r w:rsidRPr="001B602E">
        <w:rPr>
          <w:rFonts w:ascii="Myriad Pro" w:hAnsi="Myriad Pro"/>
          <w:b/>
          <w:color w:val="000000" w:themeColor="text1"/>
        </w:rPr>
        <w:t>que</w:t>
      </w:r>
      <w:r w:rsidRPr="001B602E">
        <w:rPr>
          <w:rFonts w:ascii="Myriad Pro" w:hAnsi="Myriad Pro"/>
          <w:b/>
          <w:color w:val="000000" w:themeColor="text1"/>
          <w:spacing w:val="-5"/>
        </w:rPr>
        <w:t xml:space="preserve"> </w:t>
      </w:r>
      <w:r w:rsidRPr="001B602E">
        <w:rPr>
          <w:rFonts w:ascii="Myriad Pro" w:hAnsi="Myriad Pro"/>
          <w:b/>
          <w:color w:val="000000" w:themeColor="text1"/>
        </w:rPr>
        <w:t>tengas</w:t>
      </w:r>
      <w:r w:rsidRPr="001B602E">
        <w:rPr>
          <w:rFonts w:ascii="Myriad Pro" w:hAnsi="Myriad Pro"/>
          <w:b/>
          <w:color w:val="000000" w:themeColor="text1"/>
          <w:spacing w:val="-6"/>
        </w:rPr>
        <w:t xml:space="preserve"> </w:t>
      </w:r>
      <w:r w:rsidRPr="001B602E">
        <w:rPr>
          <w:rFonts w:ascii="Myriad Pro" w:hAnsi="Myriad Pro"/>
          <w:b/>
          <w:color w:val="000000" w:themeColor="text1"/>
        </w:rPr>
        <w:t>los</w:t>
      </w:r>
      <w:r w:rsidRPr="001B602E">
        <w:rPr>
          <w:rFonts w:ascii="Myriad Pro" w:hAnsi="Myriad Pro"/>
          <w:b/>
          <w:color w:val="000000" w:themeColor="text1"/>
          <w:spacing w:val="-4"/>
        </w:rPr>
        <w:t xml:space="preserve"> </w:t>
      </w:r>
      <w:r w:rsidRPr="001B602E">
        <w:rPr>
          <w:rFonts w:ascii="Myriad Pro" w:hAnsi="Myriad Pro"/>
          <w:b/>
          <w:color w:val="000000" w:themeColor="text1"/>
        </w:rPr>
        <w:t>siguientes</w:t>
      </w:r>
      <w:r w:rsidRPr="001B602E">
        <w:rPr>
          <w:rFonts w:ascii="Myriad Pro" w:hAnsi="Myriad Pro"/>
          <w:b/>
          <w:color w:val="000000" w:themeColor="text1"/>
          <w:spacing w:val="-3"/>
        </w:rPr>
        <w:t xml:space="preserve"> </w:t>
      </w:r>
      <w:r w:rsidRPr="001B602E">
        <w:rPr>
          <w:rFonts w:ascii="Myriad Pro" w:hAnsi="Myriad Pro"/>
          <w:b/>
          <w:color w:val="000000" w:themeColor="text1"/>
        </w:rPr>
        <w:t>requisitos</w:t>
      </w:r>
      <w:r w:rsidR="001B602E" w:rsidRPr="001B602E">
        <w:rPr>
          <w:rFonts w:ascii="Myriad Pro" w:hAnsi="Myriad Pro"/>
          <w:b/>
          <w:color w:val="000000" w:themeColor="text1"/>
        </w:rPr>
        <w:t>:</w:t>
      </w:r>
    </w:p>
    <w:p w:rsidR="00EF646D" w:rsidRDefault="00EF646D" w:rsidP="006C007F">
      <w:pPr>
        <w:jc w:val="both"/>
        <w:rPr>
          <w:rFonts w:ascii="Myriad Pro" w:hAnsi="Myriad Pro"/>
          <w:b/>
          <w:color w:val="000000" w:themeColor="text1"/>
        </w:rPr>
      </w:pPr>
    </w:p>
    <w:p w:rsidR="009D74D8" w:rsidRDefault="009D74D8" w:rsidP="009D74D8">
      <w:pPr>
        <w:pStyle w:val="Prrafodelista"/>
        <w:numPr>
          <w:ilvl w:val="0"/>
          <w:numId w:val="5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Profesional universitario con estudios en ciencias de salud, educación, sociales, económicas o carreras afines.</w:t>
      </w:r>
    </w:p>
    <w:p w:rsidR="009D74D8" w:rsidRPr="009D74D8" w:rsidRDefault="009D74D8" w:rsidP="009D74D8">
      <w:pPr>
        <w:pStyle w:val="Prrafodelista"/>
        <w:numPr>
          <w:ilvl w:val="0"/>
          <w:numId w:val="5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Al menos 3 años de experiencia en implementación de proyectos sociales relacionados a niñez y adolescencia, entre otros que defina la estrategia.</w:t>
      </w:r>
    </w:p>
    <w:p w:rsidR="009D74D8" w:rsidRPr="009D74D8" w:rsidRDefault="009D74D8" w:rsidP="009D74D8">
      <w:pPr>
        <w:pStyle w:val="Prrafodelista"/>
        <w:numPr>
          <w:ilvl w:val="0"/>
          <w:numId w:val="5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Experiencia en participación en actividades relacionadas de ayuda humanitaria</w:t>
      </w:r>
      <w:r w:rsidR="009D16D3">
        <w:rPr>
          <w:rFonts w:ascii="Myriad Pro" w:hAnsi="Myriad Pro"/>
          <w:color w:val="595959" w:themeColor="text1" w:themeTint="A6"/>
        </w:rPr>
        <w:t>, salud, nutrición, educación.</w:t>
      </w:r>
    </w:p>
    <w:p w:rsidR="009D74D8" w:rsidRPr="009D74D8" w:rsidRDefault="009D74D8" w:rsidP="009D74D8">
      <w:pPr>
        <w:pStyle w:val="Prrafodelista"/>
        <w:numPr>
          <w:ilvl w:val="0"/>
          <w:numId w:val="5"/>
        </w:numPr>
        <w:jc w:val="both"/>
        <w:rPr>
          <w:rFonts w:ascii="Myriad Pro" w:hAnsi="Myriad Pro"/>
          <w:color w:val="595959" w:themeColor="text1" w:themeTint="A6"/>
        </w:rPr>
      </w:pPr>
      <w:r w:rsidRPr="009D74D8">
        <w:rPr>
          <w:rFonts w:ascii="Myriad Pro" w:hAnsi="Myriad Pro"/>
          <w:color w:val="595959" w:themeColor="text1" w:themeTint="A6"/>
        </w:rPr>
        <w:t>Al menos un año de trabajo en instituciones públicas relacionadas a programas de salud, educación, sociales o económicas dirigidas a niños, niñas, adolescentes o familias (deseable)</w:t>
      </w:r>
    </w:p>
    <w:p w:rsidR="005E6A4D" w:rsidRDefault="005E6A4D" w:rsidP="009D74D8">
      <w:pPr>
        <w:pStyle w:val="Prrafodelista"/>
        <w:numPr>
          <w:ilvl w:val="0"/>
          <w:numId w:val="5"/>
        </w:numPr>
        <w:jc w:val="both"/>
        <w:rPr>
          <w:rFonts w:ascii="Myriad Pro" w:hAnsi="Myriad Pro"/>
          <w:color w:val="595959" w:themeColor="text1" w:themeTint="A6"/>
        </w:rPr>
      </w:pPr>
      <w:r>
        <w:rPr>
          <w:rFonts w:ascii="Myriad Pro" w:hAnsi="Myriad Pro"/>
          <w:color w:val="595959" w:themeColor="text1" w:themeTint="A6"/>
        </w:rPr>
        <w:t xml:space="preserve">Contar con licencia de moto </w:t>
      </w:r>
    </w:p>
    <w:p w:rsidR="00F23F85" w:rsidRPr="00F23F85" w:rsidRDefault="00761847" w:rsidP="009D74D8">
      <w:pPr>
        <w:pStyle w:val="Prrafodelista"/>
        <w:numPr>
          <w:ilvl w:val="0"/>
          <w:numId w:val="5"/>
        </w:numPr>
        <w:jc w:val="both"/>
        <w:rPr>
          <w:rFonts w:ascii="Myriad Pro" w:hAnsi="Myriad Pro"/>
          <w:color w:val="595959" w:themeColor="text1" w:themeTint="A6"/>
        </w:rPr>
      </w:pPr>
      <w:r>
        <w:rPr>
          <w:rFonts w:ascii="Myriad Pro" w:hAnsi="Myriad Pro"/>
          <w:color w:val="595959" w:themeColor="text1" w:themeTint="A6"/>
        </w:rPr>
        <w:t>Disponibilidad</w:t>
      </w:r>
      <w:r w:rsidR="00F23F85">
        <w:rPr>
          <w:rFonts w:ascii="Myriad Pro" w:hAnsi="Myriad Pro"/>
          <w:color w:val="595959" w:themeColor="text1" w:themeTint="A6"/>
        </w:rPr>
        <w:t xml:space="preserve"> para laborar en</w:t>
      </w:r>
      <w:r>
        <w:rPr>
          <w:rFonts w:ascii="Myriad Pro" w:hAnsi="Myriad Pro"/>
          <w:color w:val="595959" w:themeColor="text1" w:themeTint="A6"/>
        </w:rPr>
        <w:t xml:space="preserve"> </w:t>
      </w:r>
      <w:r w:rsidR="00006EF1">
        <w:rPr>
          <w:rFonts w:ascii="Myriad Pro" w:hAnsi="Myriad Pro"/>
          <w:color w:val="595959" w:themeColor="text1" w:themeTint="A6"/>
        </w:rPr>
        <w:t>San Martín</w:t>
      </w:r>
      <w:r w:rsidR="00F86844">
        <w:rPr>
          <w:rFonts w:ascii="Myriad Pro" w:hAnsi="Myriad Pro"/>
          <w:color w:val="595959" w:themeColor="text1" w:themeTint="A6"/>
        </w:rPr>
        <w:t xml:space="preserve"> y viajar a las distintas zonas de intervención.</w:t>
      </w:r>
    </w:p>
    <w:p w:rsidR="00AC192B" w:rsidRDefault="00AC192B" w:rsidP="006C007F">
      <w:pPr>
        <w:jc w:val="both"/>
        <w:rPr>
          <w:rFonts w:ascii="Myriad Pro" w:hAnsi="Myriad Pro"/>
          <w:b/>
          <w:color w:val="000000" w:themeColor="text1"/>
        </w:rPr>
      </w:pPr>
    </w:p>
    <w:p w:rsidR="0006012C" w:rsidRPr="001B602E" w:rsidRDefault="007826A0" w:rsidP="006C007F">
      <w:pPr>
        <w:jc w:val="both"/>
        <w:rPr>
          <w:rFonts w:ascii="Myriad Pro" w:hAnsi="Myriad Pro"/>
          <w:b/>
          <w:color w:val="000000" w:themeColor="text1"/>
        </w:rPr>
      </w:pPr>
      <w:r w:rsidRPr="001B602E">
        <w:rPr>
          <w:rFonts w:ascii="Myriad Pro" w:hAnsi="Myriad Pro"/>
          <w:b/>
          <w:color w:val="000000" w:themeColor="text1"/>
        </w:rPr>
        <w:t>World</w:t>
      </w:r>
      <w:r w:rsidRPr="001B602E">
        <w:rPr>
          <w:rFonts w:ascii="Myriad Pro" w:hAnsi="Myriad Pro"/>
          <w:b/>
          <w:color w:val="000000" w:themeColor="text1"/>
          <w:spacing w:val="-4"/>
        </w:rPr>
        <w:t xml:space="preserve"> </w:t>
      </w:r>
      <w:r w:rsidRPr="001B602E">
        <w:rPr>
          <w:rFonts w:ascii="Myriad Pro" w:hAnsi="Myriad Pro"/>
          <w:b/>
          <w:color w:val="000000" w:themeColor="text1"/>
        </w:rPr>
        <w:t>Vision</w:t>
      </w:r>
      <w:r w:rsidRPr="001B602E">
        <w:rPr>
          <w:rFonts w:ascii="Myriad Pro" w:hAnsi="Myriad Pro"/>
          <w:b/>
          <w:color w:val="000000" w:themeColor="text1"/>
          <w:spacing w:val="-3"/>
        </w:rPr>
        <w:t xml:space="preserve"> </w:t>
      </w:r>
      <w:r w:rsidRPr="001B602E">
        <w:rPr>
          <w:rFonts w:ascii="Myriad Pro" w:hAnsi="Myriad Pro"/>
          <w:b/>
          <w:color w:val="000000" w:themeColor="text1"/>
        </w:rPr>
        <w:t>te</w:t>
      </w:r>
      <w:r w:rsidRPr="001B602E">
        <w:rPr>
          <w:rFonts w:ascii="Myriad Pro" w:hAnsi="Myriad Pro"/>
          <w:b/>
          <w:color w:val="000000" w:themeColor="text1"/>
          <w:spacing w:val="-3"/>
        </w:rPr>
        <w:t xml:space="preserve"> </w:t>
      </w:r>
      <w:r w:rsidRPr="001B602E">
        <w:rPr>
          <w:rFonts w:ascii="Myriad Pro" w:hAnsi="Myriad Pro"/>
          <w:b/>
          <w:color w:val="000000" w:themeColor="text1"/>
        </w:rPr>
        <w:t>ofrece:</w:t>
      </w:r>
    </w:p>
    <w:p w:rsidR="0006012C" w:rsidRPr="00800846" w:rsidRDefault="0006012C" w:rsidP="006C007F">
      <w:pPr>
        <w:jc w:val="both"/>
        <w:rPr>
          <w:rFonts w:ascii="Myriad Pro" w:hAnsi="Myriad Pro"/>
          <w:b/>
          <w:color w:val="595959" w:themeColor="text1" w:themeTint="A6"/>
        </w:rPr>
      </w:pPr>
    </w:p>
    <w:p w:rsidR="0006012C" w:rsidRPr="001B602E" w:rsidRDefault="007826A0" w:rsidP="006C007F">
      <w:pPr>
        <w:pStyle w:val="Prrafodelista"/>
        <w:numPr>
          <w:ilvl w:val="0"/>
          <w:numId w:val="2"/>
        </w:numPr>
        <w:jc w:val="both"/>
        <w:rPr>
          <w:rFonts w:ascii="Myriad Pro" w:hAnsi="Myriad Pro"/>
          <w:color w:val="595959" w:themeColor="text1" w:themeTint="A6"/>
        </w:rPr>
      </w:pPr>
      <w:r w:rsidRPr="001B602E">
        <w:rPr>
          <w:rFonts w:ascii="Myriad Pro" w:hAnsi="Myriad Pro"/>
          <w:color w:val="595959" w:themeColor="text1" w:themeTint="A6"/>
        </w:rPr>
        <w:t>Ingreso a</w:t>
      </w:r>
      <w:r w:rsidRPr="001B602E">
        <w:rPr>
          <w:rFonts w:ascii="Myriad Pro" w:hAnsi="Myriad Pro"/>
          <w:color w:val="595959" w:themeColor="text1" w:themeTint="A6"/>
          <w:spacing w:val="-3"/>
        </w:rPr>
        <w:t xml:space="preserve"> </w:t>
      </w:r>
      <w:r w:rsidRPr="001B602E">
        <w:rPr>
          <w:rFonts w:ascii="Myriad Pro" w:hAnsi="Myriad Pro"/>
          <w:color w:val="595959" w:themeColor="text1" w:themeTint="A6"/>
        </w:rPr>
        <w:t>planilla</w:t>
      </w:r>
      <w:r w:rsidRPr="001B602E">
        <w:rPr>
          <w:rFonts w:ascii="Myriad Pro" w:hAnsi="Myriad Pro"/>
          <w:color w:val="595959" w:themeColor="text1" w:themeTint="A6"/>
          <w:spacing w:val="-3"/>
        </w:rPr>
        <w:t xml:space="preserve"> </w:t>
      </w:r>
      <w:r w:rsidRPr="001B602E">
        <w:rPr>
          <w:rFonts w:ascii="Myriad Pro" w:hAnsi="Myriad Pro"/>
          <w:color w:val="595959" w:themeColor="text1" w:themeTint="A6"/>
        </w:rPr>
        <w:t>desde</w:t>
      </w:r>
      <w:r w:rsidRPr="001B602E">
        <w:rPr>
          <w:rFonts w:ascii="Myriad Pro" w:hAnsi="Myriad Pro"/>
          <w:color w:val="595959" w:themeColor="text1" w:themeTint="A6"/>
          <w:spacing w:val="-4"/>
        </w:rPr>
        <w:t xml:space="preserve"> </w:t>
      </w:r>
      <w:r w:rsidRPr="001B602E">
        <w:rPr>
          <w:rFonts w:ascii="Myriad Pro" w:hAnsi="Myriad Pro"/>
          <w:color w:val="595959" w:themeColor="text1" w:themeTint="A6"/>
        </w:rPr>
        <w:t>el</w:t>
      </w:r>
      <w:r w:rsidRPr="001B602E">
        <w:rPr>
          <w:rFonts w:ascii="Myriad Pro" w:hAnsi="Myriad Pro"/>
          <w:color w:val="595959" w:themeColor="text1" w:themeTint="A6"/>
          <w:spacing w:val="-4"/>
        </w:rPr>
        <w:t xml:space="preserve"> </w:t>
      </w:r>
      <w:r w:rsidRPr="001B602E">
        <w:rPr>
          <w:rFonts w:ascii="Myriad Pro" w:hAnsi="Myriad Pro"/>
          <w:color w:val="595959" w:themeColor="text1" w:themeTint="A6"/>
        </w:rPr>
        <w:t>primer</w:t>
      </w:r>
      <w:r w:rsidRPr="001B602E">
        <w:rPr>
          <w:rFonts w:ascii="Myriad Pro" w:hAnsi="Myriad Pro"/>
          <w:color w:val="595959" w:themeColor="text1" w:themeTint="A6"/>
          <w:spacing w:val="-3"/>
        </w:rPr>
        <w:t xml:space="preserve"> </w:t>
      </w:r>
      <w:r w:rsidRPr="001B602E">
        <w:rPr>
          <w:rFonts w:ascii="Myriad Pro" w:hAnsi="Myriad Pro"/>
          <w:color w:val="595959" w:themeColor="text1" w:themeTint="A6"/>
        </w:rPr>
        <w:t>día</w:t>
      </w:r>
      <w:r w:rsidRPr="001B602E">
        <w:rPr>
          <w:rFonts w:ascii="Myriad Pro" w:hAnsi="Myriad Pro"/>
          <w:color w:val="595959" w:themeColor="text1" w:themeTint="A6"/>
          <w:spacing w:val="-3"/>
        </w:rPr>
        <w:t xml:space="preserve"> </w:t>
      </w:r>
      <w:r w:rsidRPr="001B602E">
        <w:rPr>
          <w:rFonts w:ascii="Myriad Pro" w:hAnsi="Myriad Pro"/>
          <w:color w:val="595959" w:themeColor="text1" w:themeTint="A6"/>
        </w:rPr>
        <w:t>de labores.</w:t>
      </w:r>
    </w:p>
    <w:p w:rsidR="0006012C" w:rsidRPr="001B602E" w:rsidRDefault="007826A0" w:rsidP="006C007F">
      <w:pPr>
        <w:pStyle w:val="Prrafodelista"/>
        <w:numPr>
          <w:ilvl w:val="0"/>
          <w:numId w:val="2"/>
        </w:numPr>
        <w:jc w:val="both"/>
        <w:rPr>
          <w:rFonts w:ascii="Myriad Pro" w:hAnsi="Myriad Pro"/>
          <w:color w:val="595959" w:themeColor="text1" w:themeTint="A6"/>
        </w:rPr>
      </w:pPr>
      <w:r w:rsidRPr="001B602E">
        <w:rPr>
          <w:rFonts w:ascii="Myriad Pro" w:hAnsi="Myriad Pro"/>
          <w:color w:val="595959" w:themeColor="text1" w:themeTint="A6"/>
        </w:rPr>
        <w:t>Seguro</w:t>
      </w:r>
      <w:r w:rsidRPr="001B602E">
        <w:rPr>
          <w:rFonts w:ascii="Myriad Pro" w:hAnsi="Myriad Pro"/>
          <w:color w:val="595959" w:themeColor="text1" w:themeTint="A6"/>
          <w:spacing w:val="-7"/>
        </w:rPr>
        <w:t xml:space="preserve"> </w:t>
      </w:r>
      <w:r w:rsidRPr="001B602E">
        <w:rPr>
          <w:rFonts w:ascii="Myriad Pro" w:hAnsi="Myriad Pro"/>
          <w:color w:val="595959" w:themeColor="text1" w:themeTint="A6"/>
        </w:rPr>
        <w:t>vida</w:t>
      </w:r>
      <w:r w:rsidRPr="001B602E">
        <w:rPr>
          <w:rFonts w:ascii="Myriad Pro" w:hAnsi="Myriad Pro"/>
          <w:color w:val="595959" w:themeColor="text1" w:themeTint="A6"/>
          <w:spacing w:val="-3"/>
        </w:rPr>
        <w:t xml:space="preserve"> </w:t>
      </w:r>
      <w:r w:rsidRPr="001B602E">
        <w:rPr>
          <w:rFonts w:ascii="Myriad Pro" w:hAnsi="Myriad Pro"/>
          <w:color w:val="595959" w:themeColor="text1" w:themeTint="A6"/>
          <w:spacing w:val="-4"/>
        </w:rPr>
        <w:t>ley.</w:t>
      </w:r>
    </w:p>
    <w:p w:rsidR="0006012C" w:rsidRPr="001B602E" w:rsidRDefault="007826A0" w:rsidP="006C007F">
      <w:pPr>
        <w:pStyle w:val="Prrafodelista"/>
        <w:numPr>
          <w:ilvl w:val="0"/>
          <w:numId w:val="2"/>
        </w:numPr>
        <w:jc w:val="both"/>
        <w:rPr>
          <w:rFonts w:ascii="Myriad Pro" w:hAnsi="Myriad Pro"/>
          <w:color w:val="595959" w:themeColor="text1" w:themeTint="A6"/>
        </w:rPr>
      </w:pPr>
      <w:r w:rsidRPr="001B602E">
        <w:rPr>
          <w:rFonts w:ascii="Myriad Pro" w:hAnsi="Myriad Pro"/>
          <w:color w:val="595959" w:themeColor="text1" w:themeTint="A6"/>
        </w:rPr>
        <w:t>Beneficios Institucionales.</w:t>
      </w:r>
    </w:p>
    <w:p w:rsidR="0006012C" w:rsidRPr="001B602E" w:rsidRDefault="007826A0" w:rsidP="006C007F">
      <w:pPr>
        <w:pStyle w:val="Prrafodelista"/>
        <w:numPr>
          <w:ilvl w:val="0"/>
          <w:numId w:val="2"/>
        </w:numPr>
        <w:jc w:val="both"/>
        <w:rPr>
          <w:rFonts w:ascii="Myriad Pro" w:hAnsi="Myriad Pro"/>
          <w:color w:val="595959" w:themeColor="text1" w:themeTint="A6"/>
        </w:rPr>
      </w:pPr>
      <w:r w:rsidRPr="001B602E">
        <w:rPr>
          <w:rFonts w:ascii="Myriad Pro" w:hAnsi="Myriad Pro"/>
          <w:color w:val="595959" w:themeColor="text1" w:themeTint="A6"/>
        </w:rPr>
        <w:t>Capacitaciones.</w:t>
      </w:r>
    </w:p>
    <w:p w:rsidR="0006012C" w:rsidRDefault="007826A0" w:rsidP="006C007F">
      <w:pPr>
        <w:pStyle w:val="Prrafodelista"/>
        <w:numPr>
          <w:ilvl w:val="0"/>
          <w:numId w:val="2"/>
        </w:numPr>
        <w:jc w:val="both"/>
        <w:rPr>
          <w:rFonts w:ascii="Myriad Pro" w:hAnsi="Myriad Pro"/>
          <w:color w:val="595959" w:themeColor="text1" w:themeTint="A6"/>
        </w:rPr>
      </w:pPr>
      <w:r w:rsidRPr="001B602E">
        <w:rPr>
          <w:rFonts w:ascii="Myriad Pro" w:hAnsi="Myriad Pro"/>
          <w:color w:val="595959" w:themeColor="text1" w:themeTint="A6"/>
        </w:rPr>
        <w:t>Grato</w:t>
      </w:r>
      <w:r w:rsidRPr="001B602E">
        <w:rPr>
          <w:rFonts w:ascii="Myriad Pro" w:hAnsi="Myriad Pro"/>
          <w:color w:val="595959" w:themeColor="text1" w:themeTint="A6"/>
          <w:spacing w:val="-6"/>
        </w:rPr>
        <w:t xml:space="preserve"> </w:t>
      </w:r>
      <w:r w:rsidRPr="001B602E">
        <w:rPr>
          <w:rFonts w:ascii="Myriad Pro" w:hAnsi="Myriad Pro"/>
          <w:color w:val="595959" w:themeColor="text1" w:themeTint="A6"/>
        </w:rPr>
        <w:t>ambiente laboral.</w:t>
      </w:r>
    </w:p>
    <w:p w:rsidR="007A5632" w:rsidRDefault="007A5632" w:rsidP="007A5632">
      <w:pPr>
        <w:jc w:val="both"/>
        <w:rPr>
          <w:rFonts w:ascii="Myriad Pro" w:hAnsi="Myriad Pro"/>
          <w:color w:val="595959" w:themeColor="text1" w:themeTint="A6"/>
        </w:rPr>
      </w:pPr>
    </w:p>
    <w:p w:rsidR="007A5632" w:rsidRDefault="007A5632" w:rsidP="006C007F">
      <w:pPr>
        <w:jc w:val="both"/>
        <w:rPr>
          <w:rFonts w:ascii="Myriad Pro" w:hAnsi="Myriad Pro"/>
          <w:b/>
          <w:color w:val="FF6600"/>
        </w:rPr>
      </w:pPr>
    </w:p>
    <w:p w:rsidR="007A5632" w:rsidRDefault="007A5632" w:rsidP="006C007F">
      <w:pPr>
        <w:jc w:val="both"/>
        <w:rPr>
          <w:rFonts w:ascii="Myriad Pro" w:hAnsi="Myriad Pro"/>
          <w:b/>
          <w:color w:val="FF6600"/>
        </w:rPr>
      </w:pPr>
    </w:p>
    <w:p w:rsidR="0006012C" w:rsidRPr="00CD3A08" w:rsidRDefault="007826A0" w:rsidP="006C007F">
      <w:pPr>
        <w:jc w:val="both"/>
        <w:rPr>
          <w:rFonts w:ascii="Myriad Pro" w:hAnsi="Myriad Pro"/>
          <w:b/>
        </w:rPr>
      </w:pPr>
      <w:r w:rsidRPr="00CD3A08">
        <w:rPr>
          <w:rFonts w:ascii="Myriad Pro" w:hAnsi="Myriad Pro"/>
          <w:b/>
          <w:color w:val="FF6600"/>
        </w:rPr>
        <w:t>Los</w:t>
      </w:r>
      <w:r w:rsidRPr="00CD3A08">
        <w:rPr>
          <w:rFonts w:ascii="Myriad Pro" w:hAnsi="Myriad Pro"/>
          <w:b/>
          <w:color w:val="FF6600"/>
          <w:spacing w:val="-8"/>
        </w:rPr>
        <w:t xml:space="preserve"> </w:t>
      </w:r>
      <w:r w:rsidRPr="00CD3A08">
        <w:rPr>
          <w:rFonts w:ascii="Myriad Pro" w:hAnsi="Myriad Pro"/>
          <w:b/>
          <w:color w:val="FF6600"/>
        </w:rPr>
        <w:t>interesados</w:t>
      </w:r>
      <w:r w:rsidRPr="00CD3A08">
        <w:rPr>
          <w:rFonts w:ascii="Myriad Pro" w:hAnsi="Myriad Pro"/>
          <w:b/>
          <w:color w:val="FF6600"/>
          <w:spacing w:val="-5"/>
        </w:rPr>
        <w:t xml:space="preserve"> </w:t>
      </w:r>
      <w:r w:rsidRPr="00CD3A08">
        <w:rPr>
          <w:rFonts w:ascii="Myriad Pro" w:hAnsi="Myriad Pro"/>
          <w:b/>
          <w:color w:val="FF6600"/>
        </w:rPr>
        <w:t>enviar</w:t>
      </w:r>
      <w:r w:rsidRPr="00CD3A08">
        <w:rPr>
          <w:rFonts w:ascii="Myriad Pro" w:hAnsi="Myriad Pro"/>
          <w:b/>
          <w:color w:val="FF6600"/>
          <w:spacing w:val="-6"/>
        </w:rPr>
        <w:t xml:space="preserve"> </w:t>
      </w:r>
      <w:r w:rsidRPr="00CD3A08">
        <w:rPr>
          <w:rFonts w:ascii="Myriad Pro" w:hAnsi="Myriad Pro"/>
          <w:b/>
          <w:color w:val="FF6600"/>
        </w:rPr>
        <w:t>su</w:t>
      </w:r>
      <w:r w:rsidRPr="00CD3A08">
        <w:rPr>
          <w:rFonts w:ascii="Myriad Pro" w:hAnsi="Myriad Pro"/>
          <w:b/>
          <w:color w:val="FF6600"/>
          <w:spacing w:val="-3"/>
        </w:rPr>
        <w:t xml:space="preserve"> </w:t>
      </w:r>
      <w:r w:rsidRPr="00CD3A08">
        <w:rPr>
          <w:rFonts w:ascii="Myriad Pro" w:hAnsi="Myriad Pro"/>
          <w:b/>
          <w:color w:val="FF6600"/>
        </w:rPr>
        <w:t>CV actualizado</w:t>
      </w:r>
      <w:r w:rsidRPr="00CD3A08">
        <w:rPr>
          <w:rFonts w:ascii="Myriad Pro" w:hAnsi="Myriad Pro"/>
          <w:b/>
          <w:color w:val="FF6600"/>
          <w:spacing w:val="-4"/>
        </w:rPr>
        <w:t xml:space="preserve"> </w:t>
      </w:r>
      <w:r w:rsidRPr="00CD3A08">
        <w:rPr>
          <w:rFonts w:ascii="Myriad Pro" w:hAnsi="Myriad Pro"/>
          <w:b/>
          <w:color w:val="FF6600"/>
        </w:rPr>
        <w:t>y detallado</w:t>
      </w:r>
      <w:r w:rsidRPr="00CD3A08">
        <w:rPr>
          <w:rFonts w:ascii="Myriad Pro" w:hAnsi="Myriad Pro"/>
          <w:b/>
          <w:color w:val="FF6600"/>
          <w:spacing w:val="-4"/>
        </w:rPr>
        <w:t xml:space="preserve"> </w:t>
      </w:r>
      <w:r w:rsidRPr="00CD3A08">
        <w:rPr>
          <w:rFonts w:ascii="Myriad Pro" w:hAnsi="Myriad Pro"/>
          <w:b/>
          <w:color w:val="FF6600"/>
        </w:rPr>
        <w:t>de</w:t>
      </w:r>
      <w:r w:rsidRPr="00CD3A08">
        <w:rPr>
          <w:rFonts w:ascii="Myriad Pro" w:hAnsi="Myriad Pro"/>
          <w:b/>
          <w:color w:val="FF6600"/>
          <w:spacing w:val="-3"/>
        </w:rPr>
        <w:t xml:space="preserve"> </w:t>
      </w:r>
      <w:r w:rsidRPr="00CD3A08">
        <w:rPr>
          <w:rFonts w:ascii="Myriad Pro" w:hAnsi="Myriad Pro"/>
          <w:b/>
          <w:color w:val="FF6600"/>
        </w:rPr>
        <w:t>la siguiente</w:t>
      </w:r>
      <w:r w:rsidRPr="00CD3A08">
        <w:rPr>
          <w:rFonts w:ascii="Myriad Pro" w:hAnsi="Myriad Pro"/>
          <w:b/>
          <w:color w:val="FF6600"/>
          <w:spacing w:val="-4"/>
        </w:rPr>
        <w:t xml:space="preserve"> </w:t>
      </w:r>
      <w:r w:rsidRPr="00CD3A08">
        <w:rPr>
          <w:rFonts w:ascii="Myriad Pro" w:hAnsi="Myriad Pro"/>
          <w:b/>
          <w:color w:val="FF6600"/>
        </w:rPr>
        <w:t>manera:</w:t>
      </w:r>
    </w:p>
    <w:p w:rsidR="00800846" w:rsidRPr="00800846" w:rsidRDefault="00800846" w:rsidP="006C007F">
      <w:pPr>
        <w:jc w:val="both"/>
        <w:rPr>
          <w:rFonts w:ascii="Myriad Pro" w:hAnsi="Myriad Pro"/>
          <w:b/>
          <w:color w:val="595959" w:themeColor="text1" w:themeTint="A6"/>
        </w:rPr>
      </w:pPr>
    </w:p>
    <w:p w:rsidR="00800846" w:rsidRPr="00800846" w:rsidRDefault="00800846" w:rsidP="006C007F">
      <w:pPr>
        <w:jc w:val="both"/>
        <w:rPr>
          <w:rFonts w:ascii="Myriad Pro" w:hAnsi="Myriad Pro"/>
          <w:color w:val="595959" w:themeColor="text1" w:themeTint="A6"/>
        </w:rPr>
      </w:pPr>
      <w:r w:rsidRPr="001B602E">
        <w:rPr>
          <w:rFonts w:ascii="Myriad Pro" w:hAnsi="Myriad Pro"/>
          <w:b/>
          <w:color w:val="FF6600"/>
        </w:rPr>
        <w:t>Correo</w:t>
      </w:r>
      <w:r w:rsidR="001B602E" w:rsidRPr="001B602E">
        <w:rPr>
          <w:rFonts w:ascii="Myriad Pro" w:hAnsi="Myriad Pro"/>
          <w:b/>
          <w:color w:val="FF6600"/>
        </w:rPr>
        <w:t xml:space="preserve"> a</w:t>
      </w:r>
      <w:r w:rsidR="006C007F">
        <w:rPr>
          <w:rFonts w:ascii="Myriad Pro" w:hAnsi="Myriad Pro"/>
          <w:b/>
          <w:color w:val="FF6600"/>
        </w:rPr>
        <w:t xml:space="preserve">: </w:t>
      </w:r>
      <w:hyperlink r:id="rId9" w:history="1">
        <w:r w:rsidR="001B602E" w:rsidRPr="001B602E">
          <w:rPr>
            <w:rStyle w:val="Hipervnculo"/>
            <w:rFonts w:ascii="Myriad Pro" w:hAnsi="Myriad Pro"/>
            <w:b/>
          </w:rPr>
          <w:t>seleccionatalentoperu@wvi.org</w:t>
        </w:r>
      </w:hyperlink>
    </w:p>
    <w:p w:rsidR="001B602E" w:rsidRDefault="001B602E" w:rsidP="006C007F">
      <w:pPr>
        <w:jc w:val="both"/>
        <w:rPr>
          <w:rFonts w:ascii="Myriad Pro" w:hAnsi="Myriad Pro"/>
          <w:b/>
          <w:color w:val="595959" w:themeColor="text1" w:themeTint="A6"/>
        </w:rPr>
      </w:pPr>
    </w:p>
    <w:p w:rsidR="00800846" w:rsidRPr="00800846" w:rsidRDefault="007826A0" w:rsidP="006C007F">
      <w:pPr>
        <w:jc w:val="both"/>
        <w:rPr>
          <w:rFonts w:ascii="Myriad Pro" w:hAnsi="Myriad Pro"/>
          <w:color w:val="595959" w:themeColor="text1" w:themeTint="A6"/>
        </w:rPr>
      </w:pPr>
      <w:r w:rsidRPr="001B602E">
        <w:rPr>
          <w:rFonts w:ascii="Myriad Pro" w:hAnsi="Myriad Pro"/>
          <w:b/>
          <w:color w:val="FF6600"/>
        </w:rPr>
        <w:t>Asunto:</w:t>
      </w:r>
      <w:bookmarkStart w:id="0" w:name="_GoBack"/>
      <w:bookmarkEnd w:id="0"/>
      <w:r w:rsidR="00B5734D">
        <w:rPr>
          <w:rFonts w:ascii="Myriad Pro" w:hAnsi="Myriad Pro"/>
          <w:b/>
          <w:color w:val="595959" w:themeColor="text1" w:themeTint="A6"/>
        </w:rPr>
        <w:t xml:space="preserve"> Facilitador de desarrollo – San Martin</w:t>
      </w:r>
    </w:p>
    <w:p w:rsidR="00800846" w:rsidRPr="00800846" w:rsidRDefault="00800846" w:rsidP="006C007F">
      <w:pPr>
        <w:jc w:val="both"/>
        <w:rPr>
          <w:rFonts w:ascii="Myriad Pro" w:hAnsi="Myriad Pro"/>
          <w:color w:val="595959" w:themeColor="text1" w:themeTint="A6"/>
        </w:rPr>
      </w:pPr>
    </w:p>
    <w:p w:rsidR="0006012C" w:rsidRPr="00800846" w:rsidRDefault="007826A0" w:rsidP="006C007F">
      <w:pPr>
        <w:jc w:val="both"/>
        <w:rPr>
          <w:rFonts w:ascii="Myriad Pro" w:hAnsi="Myriad Pro"/>
          <w:color w:val="595959" w:themeColor="text1" w:themeTint="A6"/>
        </w:rPr>
      </w:pPr>
      <w:r w:rsidRPr="00800846">
        <w:rPr>
          <w:rFonts w:ascii="Myriad Pro" w:hAnsi="Myriad Pro"/>
          <w:color w:val="595959" w:themeColor="text1" w:themeTint="A6"/>
        </w:rPr>
        <w:t>Indicar</w:t>
      </w:r>
      <w:r w:rsidRPr="00800846">
        <w:rPr>
          <w:rFonts w:ascii="Myriad Pro" w:hAnsi="Myriad Pro"/>
          <w:color w:val="595959" w:themeColor="text1" w:themeTint="A6"/>
          <w:spacing w:val="-5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sus</w:t>
      </w:r>
      <w:r w:rsidRPr="00800846">
        <w:rPr>
          <w:rFonts w:ascii="Myriad Pro" w:hAnsi="Myriad Pro"/>
          <w:color w:val="595959" w:themeColor="text1" w:themeTint="A6"/>
          <w:spacing w:val="-5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pretensiones</w:t>
      </w:r>
      <w:r w:rsidRPr="00800846">
        <w:rPr>
          <w:rFonts w:ascii="Myriad Pro" w:hAnsi="Myriad Pro"/>
          <w:color w:val="595959" w:themeColor="text1" w:themeTint="A6"/>
          <w:spacing w:val="-7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salariales</w:t>
      </w:r>
      <w:r w:rsidRPr="00800846">
        <w:rPr>
          <w:rFonts w:ascii="Myriad Pro" w:hAnsi="Myriad Pro"/>
          <w:color w:val="595959" w:themeColor="text1" w:themeTint="A6"/>
          <w:spacing w:val="-4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en</w:t>
      </w:r>
      <w:r w:rsidRPr="00800846">
        <w:rPr>
          <w:rFonts w:ascii="Myriad Pro" w:hAnsi="Myriad Pro"/>
          <w:color w:val="595959" w:themeColor="text1" w:themeTint="A6"/>
          <w:spacing w:val="-8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el</w:t>
      </w:r>
      <w:r w:rsidRPr="00800846">
        <w:rPr>
          <w:rFonts w:ascii="Myriad Pro" w:hAnsi="Myriad Pro"/>
          <w:color w:val="595959" w:themeColor="text1" w:themeTint="A6"/>
          <w:spacing w:val="-5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correo</w:t>
      </w:r>
      <w:r w:rsidR="00CD3A08">
        <w:rPr>
          <w:rFonts w:ascii="Myriad Pro" w:hAnsi="Myriad Pro"/>
          <w:color w:val="595959" w:themeColor="text1" w:themeTint="A6"/>
        </w:rPr>
        <w:t>.</w:t>
      </w:r>
    </w:p>
    <w:p w:rsidR="0006012C" w:rsidRPr="00800846" w:rsidRDefault="0006012C" w:rsidP="006C007F">
      <w:pPr>
        <w:jc w:val="both"/>
        <w:rPr>
          <w:rFonts w:ascii="Myriad Pro" w:hAnsi="Myriad Pro"/>
          <w:color w:val="595959" w:themeColor="text1" w:themeTint="A6"/>
        </w:rPr>
      </w:pPr>
    </w:p>
    <w:p w:rsidR="001B602E" w:rsidRDefault="001B602E" w:rsidP="006C007F">
      <w:pPr>
        <w:jc w:val="both"/>
        <w:rPr>
          <w:rFonts w:ascii="Myriad Pro" w:hAnsi="Myriad Pro"/>
          <w:color w:val="595959" w:themeColor="text1" w:themeTint="A6"/>
          <w:sz w:val="18"/>
        </w:rPr>
      </w:pPr>
      <w:r>
        <w:rPr>
          <w:rFonts w:ascii="Myriad Pro" w:hAnsi="Myriad Pro"/>
          <w:noProof/>
          <w:color w:val="000000" w:themeColor="text1"/>
          <w:sz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61595</wp:posOffset>
                </wp:positionV>
                <wp:extent cx="5486400" cy="15240"/>
                <wp:effectExtent l="0" t="0" r="19050" b="2286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EA393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4.85pt" to="432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" strokecolor="#5a5a5a [2109]" strokeweight="1pt">
                <v:stroke dashstyle="3 1"/>
              </v:line>
            </w:pict>
          </mc:Fallback>
        </mc:AlternateContent>
      </w:r>
    </w:p>
    <w:p w:rsidR="001B602E" w:rsidRDefault="001B602E" w:rsidP="006C007F">
      <w:pPr>
        <w:jc w:val="both"/>
        <w:rPr>
          <w:rFonts w:ascii="Myriad Pro" w:hAnsi="Myriad Pro"/>
          <w:color w:val="595959" w:themeColor="text1" w:themeTint="A6"/>
          <w:sz w:val="18"/>
        </w:rPr>
      </w:pPr>
    </w:p>
    <w:p w:rsidR="00CD3A08" w:rsidRPr="00CD3A08" w:rsidRDefault="00CD3A08" w:rsidP="006C007F">
      <w:pPr>
        <w:pStyle w:val="Prrafodelista"/>
        <w:ind w:left="360" w:firstLine="0"/>
        <w:jc w:val="center"/>
        <w:rPr>
          <w:rFonts w:ascii="Myriad Pro" w:hAnsi="Myriad Pro"/>
          <w:b/>
          <w:color w:val="595959" w:themeColor="text1" w:themeTint="A6"/>
          <w:sz w:val="18"/>
        </w:rPr>
      </w:pPr>
      <w:r w:rsidRPr="00CD3A08">
        <w:rPr>
          <w:rFonts w:ascii="Myriad Pro" w:hAnsi="Myriad Pro"/>
          <w:b/>
          <w:color w:val="595959" w:themeColor="text1" w:themeTint="A6"/>
          <w:sz w:val="18"/>
        </w:rPr>
        <w:t>Disclaimer de R</w:t>
      </w:r>
      <w:r w:rsidR="00063AB6">
        <w:rPr>
          <w:rFonts w:ascii="Myriad Pro" w:hAnsi="Myriad Pro"/>
          <w:b/>
          <w:color w:val="595959" w:themeColor="text1" w:themeTint="A6"/>
          <w:sz w:val="18"/>
        </w:rPr>
        <w:t>eclutamiento &amp; Selección</w:t>
      </w:r>
    </w:p>
    <w:p w:rsidR="00CD3A08" w:rsidRPr="00CD3A08" w:rsidRDefault="00CD3A08" w:rsidP="006C007F">
      <w:pPr>
        <w:pStyle w:val="Prrafodelista"/>
        <w:ind w:left="360" w:firstLine="0"/>
        <w:jc w:val="both"/>
        <w:rPr>
          <w:rFonts w:ascii="Myriad Pro" w:hAnsi="Myriad Pro"/>
          <w:color w:val="595959" w:themeColor="text1" w:themeTint="A6"/>
          <w:sz w:val="18"/>
        </w:rPr>
      </w:pPr>
    </w:p>
    <w:p w:rsidR="0006012C" w:rsidRPr="00CD3A08" w:rsidRDefault="007826A0" w:rsidP="006C007F">
      <w:pPr>
        <w:pStyle w:val="Prrafodelista"/>
        <w:numPr>
          <w:ilvl w:val="0"/>
          <w:numId w:val="6"/>
        </w:numPr>
        <w:ind w:left="360"/>
        <w:jc w:val="both"/>
        <w:rPr>
          <w:rFonts w:ascii="Myriad Pro" w:hAnsi="Myriad Pro"/>
          <w:color w:val="595959" w:themeColor="text1" w:themeTint="A6"/>
          <w:sz w:val="18"/>
        </w:rPr>
      </w:pPr>
      <w:r w:rsidRPr="00CD3A08">
        <w:rPr>
          <w:rFonts w:ascii="Myriad Pro" w:hAnsi="Myriad Pro"/>
          <w:color w:val="595959" w:themeColor="text1" w:themeTint="A6"/>
          <w:sz w:val="18"/>
        </w:rPr>
        <w:t>World</w:t>
      </w:r>
      <w:r w:rsidRPr="00CD3A08">
        <w:rPr>
          <w:rFonts w:ascii="Myriad Pro" w:hAnsi="Myriad Pro"/>
          <w:color w:val="595959" w:themeColor="text1" w:themeTint="A6"/>
          <w:spacing w:val="-5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Vision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está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comprometido</w:t>
      </w:r>
      <w:r w:rsidRPr="00CD3A08">
        <w:rPr>
          <w:rFonts w:ascii="Myriad Pro" w:hAnsi="Myriad Pro"/>
          <w:color w:val="595959" w:themeColor="text1" w:themeTint="A6"/>
          <w:spacing w:val="-3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con la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protección</w:t>
      </w:r>
      <w:r w:rsidRPr="00CD3A08">
        <w:rPr>
          <w:rFonts w:ascii="Myriad Pro" w:hAnsi="Myriad Pro"/>
          <w:color w:val="595959" w:themeColor="text1" w:themeTint="A6"/>
          <w:spacing w:val="-5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de</w:t>
      </w:r>
      <w:r w:rsidRPr="00CD3A08">
        <w:rPr>
          <w:rFonts w:ascii="Myriad Pro" w:hAnsi="Myriad Pro"/>
          <w:color w:val="595959" w:themeColor="text1" w:themeTint="A6"/>
          <w:spacing w:val="-1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datos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personales,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por</w:t>
      </w:r>
      <w:r w:rsidRPr="00CD3A08">
        <w:rPr>
          <w:rFonts w:ascii="Myriad Pro" w:hAnsi="Myriad Pro"/>
          <w:color w:val="595959" w:themeColor="text1" w:themeTint="A6"/>
          <w:spacing w:val="-3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ello,</w:t>
      </w:r>
      <w:r w:rsidRPr="00CD3A08">
        <w:rPr>
          <w:rFonts w:ascii="Myriad Pro" w:hAnsi="Myriad Pro"/>
          <w:color w:val="595959" w:themeColor="text1" w:themeTint="A6"/>
          <w:spacing w:val="-3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al</w:t>
      </w:r>
      <w:r w:rsidRPr="00CD3A08">
        <w:rPr>
          <w:rFonts w:ascii="Myriad Pro" w:hAnsi="Myriad Pro"/>
          <w:color w:val="595959" w:themeColor="text1" w:themeTint="A6"/>
          <w:spacing w:val="-1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aplicar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a</w:t>
      </w:r>
      <w:r w:rsidRPr="00CD3A08">
        <w:rPr>
          <w:rFonts w:ascii="Myriad Pro" w:hAnsi="Myriad Pro"/>
          <w:color w:val="595959" w:themeColor="text1" w:themeTint="A6"/>
          <w:spacing w:val="-3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esta vacante, el postulante acepta proporcionar sus datos personales a World Vision, con el objetivo de ser utilizados para los fines relacionados con el proceso de reclutamiento y selección al cual está postulando.</w:t>
      </w:r>
    </w:p>
    <w:p w:rsidR="001B602E" w:rsidRPr="001B602E" w:rsidRDefault="001B602E" w:rsidP="006C007F">
      <w:pPr>
        <w:jc w:val="both"/>
        <w:rPr>
          <w:rFonts w:ascii="Myriad Pro" w:hAnsi="Myriad Pro"/>
          <w:color w:val="595959" w:themeColor="text1" w:themeTint="A6"/>
          <w:sz w:val="18"/>
        </w:rPr>
      </w:pPr>
    </w:p>
    <w:p w:rsidR="0006012C" w:rsidRPr="00CD3A08" w:rsidRDefault="007826A0" w:rsidP="006C007F">
      <w:pPr>
        <w:pStyle w:val="Prrafodelista"/>
        <w:numPr>
          <w:ilvl w:val="0"/>
          <w:numId w:val="6"/>
        </w:numPr>
        <w:ind w:left="360"/>
        <w:jc w:val="both"/>
        <w:rPr>
          <w:rFonts w:ascii="Myriad Pro" w:hAnsi="Myriad Pro"/>
          <w:color w:val="595959" w:themeColor="text1" w:themeTint="A6"/>
          <w:sz w:val="18"/>
        </w:rPr>
      </w:pPr>
      <w:r w:rsidRPr="00CD3A08">
        <w:rPr>
          <w:rFonts w:ascii="Myriad Pro" w:hAnsi="Myriad Pro"/>
          <w:color w:val="595959" w:themeColor="text1" w:themeTint="A6"/>
          <w:sz w:val="18"/>
        </w:rPr>
        <w:t>World Vision mantiene una política de contratación inclusiva, por lo que de acuerdo a la Ley N° 29973, Ley General de la Persona con Discapaci</w:t>
      </w:r>
      <w:r w:rsidR="00063AB6">
        <w:rPr>
          <w:rFonts w:ascii="Myriad Pro" w:hAnsi="Myriad Pro"/>
          <w:color w:val="595959" w:themeColor="text1" w:themeTint="A6"/>
          <w:sz w:val="18"/>
        </w:rPr>
        <w:t>dad, la convocatoria es abierta</w:t>
      </w:r>
      <w:r w:rsidRPr="00CD3A08">
        <w:rPr>
          <w:rFonts w:ascii="Myriad Pro" w:hAnsi="Myriad Pro"/>
          <w:color w:val="595959" w:themeColor="text1" w:themeTint="A6"/>
          <w:sz w:val="18"/>
        </w:rPr>
        <w:t>.</w:t>
      </w:r>
    </w:p>
    <w:sectPr w:rsidR="0006012C" w:rsidRPr="00CD3A08">
      <w:pgSz w:w="11910" w:h="16840"/>
      <w:pgMar w:top="900" w:right="1417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413" w:rsidRDefault="00484413" w:rsidP="00FA30AC">
      <w:r>
        <w:separator/>
      </w:r>
    </w:p>
  </w:endnote>
  <w:endnote w:type="continuationSeparator" w:id="0">
    <w:p w:rsidR="00484413" w:rsidRDefault="00484413" w:rsidP="00FA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413" w:rsidRDefault="00484413" w:rsidP="00FA30AC">
      <w:r>
        <w:separator/>
      </w:r>
    </w:p>
  </w:footnote>
  <w:footnote w:type="continuationSeparator" w:id="0">
    <w:p w:rsidR="00484413" w:rsidRDefault="00484413" w:rsidP="00FA3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1D8A"/>
    <w:multiLevelType w:val="hybridMultilevel"/>
    <w:tmpl w:val="C4A467E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2229D"/>
    <w:multiLevelType w:val="hybridMultilevel"/>
    <w:tmpl w:val="2D3EFB9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84AE1"/>
    <w:multiLevelType w:val="hybridMultilevel"/>
    <w:tmpl w:val="B150F6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A19C3"/>
    <w:multiLevelType w:val="hybridMultilevel"/>
    <w:tmpl w:val="0006586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6604E0"/>
    <w:multiLevelType w:val="hybridMultilevel"/>
    <w:tmpl w:val="716E001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B7DE4"/>
    <w:multiLevelType w:val="hybridMultilevel"/>
    <w:tmpl w:val="DBE80B8E"/>
    <w:lvl w:ilvl="0" w:tplc="CC580B2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100"/>
        <w:sz w:val="22"/>
        <w:szCs w:val="22"/>
        <w:lang w:val="es-ES" w:eastAsia="en-US" w:bidi="ar-SA"/>
      </w:rPr>
    </w:lvl>
    <w:lvl w:ilvl="1" w:tplc="2F506F50"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2" w:tplc="AC5E2CD4">
      <w:numFmt w:val="bullet"/>
      <w:lvlText w:val="•"/>
      <w:lvlJc w:val="left"/>
      <w:pPr>
        <w:ind w:left="2333" w:hanging="360"/>
      </w:pPr>
      <w:rPr>
        <w:rFonts w:hint="default"/>
        <w:lang w:val="es-ES" w:eastAsia="en-US" w:bidi="ar-SA"/>
      </w:rPr>
    </w:lvl>
    <w:lvl w:ilvl="3" w:tplc="2F5C5FEC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4B1CEA7E">
      <w:numFmt w:val="bullet"/>
      <w:lvlText w:val="•"/>
      <w:lvlJc w:val="left"/>
      <w:pPr>
        <w:ind w:left="3947" w:hanging="360"/>
      </w:pPr>
      <w:rPr>
        <w:rFonts w:hint="default"/>
        <w:lang w:val="es-ES" w:eastAsia="en-US" w:bidi="ar-SA"/>
      </w:rPr>
    </w:lvl>
    <w:lvl w:ilvl="5" w:tplc="8A569ACA">
      <w:numFmt w:val="bullet"/>
      <w:lvlText w:val="•"/>
      <w:lvlJc w:val="left"/>
      <w:pPr>
        <w:ind w:left="4754" w:hanging="360"/>
      </w:pPr>
      <w:rPr>
        <w:rFonts w:hint="default"/>
        <w:lang w:val="es-ES" w:eastAsia="en-US" w:bidi="ar-SA"/>
      </w:rPr>
    </w:lvl>
    <w:lvl w:ilvl="6" w:tplc="E194A860">
      <w:numFmt w:val="bullet"/>
      <w:lvlText w:val="•"/>
      <w:lvlJc w:val="left"/>
      <w:pPr>
        <w:ind w:left="5561" w:hanging="360"/>
      </w:pPr>
      <w:rPr>
        <w:rFonts w:hint="default"/>
        <w:lang w:val="es-ES" w:eastAsia="en-US" w:bidi="ar-SA"/>
      </w:rPr>
    </w:lvl>
    <w:lvl w:ilvl="7" w:tplc="F920D5F4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8" w:tplc="9FD64E5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6D51494"/>
    <w:multiLevelType w:val="hybridMultilevel"/>
    <w:tmpl w:val="482C51F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2C"/>
    <w:rsid w:val="00006EF1"/>
    <w:rsid w:val="0006012C"/>
    <w:rsid w:val="00063AB6"/>
    <w:rsid w:val="00093FA1"/>
    <w:rsid w:val="000E4CDB"/>
    <w:rsid w:val="001028FD"/>
    <w:rsid w:val="00190D5F"/>
    <w:rsid w:val="001B602E"/>
    <w:rsid w:val="001D0D87"/>
    <w:rsid w:val="001D6510"/>
    <w:rsid w:val="00203EF9"/>
    <w:rsid w:val="00246C16"/>
    <w:rsid w:val="00277BA5"/>
    <w:rsid w:val="002D2ACF"/>
    <w:rsid w:val="00317DE6"/>
    <w:rsid w:val="003413BC"/>
    <w:rsid w:val="003C6C09"/>
    <w:rsid w:val="003F643F"/>
    <w:rsid w:val="00484413"/>
    <w:rsid w:val="00487081"/>
    <w:rsid w:val="0048770C"/>
    <w:rsid w:val="00496F1C"/>
    <w:rsid w:val="005210B5"/>
    <w:rsid w:val="005774D6"/>
    <w:rsid w:val="005825C4"/>
    <w:rsid w:val="005E6A4D"/>
    <w:rsid w:val="006277CE"/>
    <w:rsid w:val="00663C93"/>
    <w:rsid w:val="006C007F"/>
    <w:rsid w:val="00761847"/>
    <w:rsid w:val="00762143"/>
    <w:rsid w:val="007826A0"/>
    <w:rsid w:val="007A5632"/>
    <w:rsid w:val="007B6EE2"/>
    <w:rsid w:val="007E2471"/>
    <w:rsid w:val="00800846"/>
    <w:rsid w:val="00833F93"/>
    <w:rsid w:val="00953DFB"/>
    <w:rsid w:val="00975D9D"/>
    <w:rsid w:val="009D16D3"/>
    <w:rsid w:val="009D74D8"/>
    <w:rsid w:val="00A34FF0"/>
    <w:rsid w:val="00A70FF5"/>
    <w:rsid w:val="00AC192B"/>
    <w:rsid w:val="00AE38F2"/>
    <w:rsid w:val="00B45B93"/>
    <w:rsid w:val="00B5734D"/>
    <w:rsid w:val="00B81CA2"/>
    <w:rsid w:val="00BA54A9"/>
    <w:rsid w:val="00CD3A08"/>
    <w:rsid w:val="00D23881"/>
    <w:rsid w:val="00E20177"/>
    <w:rsid w:val="00E371CE"/>
    <w:rsid w:val="00E72768"/>
    <w:rsid w:val="00E74DD6"/>
    <w:rsid w:val="00EF646D"/>
    <w:rsid w:val="00F1008E"/>
    <w:rsid w:val="00F23F85"/>
    <w:rsid w:val="00F86844"/>
    <w:rsid w:val="00F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C1AD019-C239-4C94-9EA1-5EC13B1F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21" w:hanging="360"/>
    </w:pPr>
  </w:style>
  <w:style w:type="paragraph" w:styleId="Puesto">
    <w:name w:val="Title"/>
    <w:basedOn w:val="Normal"/>
    <w:uiPriority w:val="1"/>
    <w:qFormat/>
    <w:pPr>
      <w:spacing w:before="34"/>
      <w:ind w:right="137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30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0A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30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0AC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1B602E"/>
    <w:rPr>
      <w:color w:val="0000FF" w:themeColor="hyperlink"/>
      <w:u w:val="single"/>
    </w:rPr>
  </w:style>
  <w:style w:type="character" w:customStyle="1" w:styleId="normaltextrun">
    <w:name w:val="normaltextrun"/>
    <w:basedOn w:val="Fuentedeprrafopredeter"/>
    <w:rsid w:val="003C6C09"/>
  </w:style>
  <w:style w:type="character" w:customStyle="1" w:styleId="eop">
    <w:name w:val="eop"/>
    <w:basedOn w:val="Fuentedeprrafopredeter"/>
    <w:rsid w:val="003C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leccionatalentoperu@wv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1CB00-FEFB-4A11-8A82-947E1C67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Merci Angel Rosa Tirado Celis</dc:creator>
  <cp:lastModifiedBy>Maria Cristina Huayllacayan Carrillo</cp:lastModifiedBy>
  <cp:revision>4</cp:revision>
  <dcterms:created xsi:type="dcterms:W3CDTF">2026-03-20T20:42:00Z</dcterms:created>
  <dcterms:modified xsi:type="dcterms:W3CDTF">2026-03-24T23:59:00Z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