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558F7" w14:textId="77777777" w:rsidR="00042A91" w:rsidRPr="00BD2C5E" w:rsidRDefault="00042A91" w:rsidP="00911AB2">
      <w:pPr>
        <w:pStyle w:val="Default"/>
        <w:ind w:right="283"/>
        <w:rPr>
          <w:b/>
          <w:bCs/>
          <w:sz w:val="22"/>
          <w:szCs w:val="22"/>
        </w:rPr>
      </w:pPr>
      <w:r w:rsidRPr="00BD2C5E">
        <w:rPr>
          <w:b/>
          <w:bCs/>
          <w:sz w:val="22"/>
          <w:szCs w:val="22"/>
        </w:rPr>
        <w:t>COMUNICACIÓN OFICIAL: RELANZAMIENTO CONVOCATORIA APOYO A INICIATIVAS PRODUCTIVAS, COMUNITARIAS Y ASOCIATIVAS</w:t>
      </w:r>
    </w:p>
    <w:p w14:paraId="6F52DDE2" w14:textId="77777777" w:rsidR="00042A91" w:rsidRPr="00BD2C5E" w:rsidRDefault="00042A91" w:rsidP="00042A91">
      <w:pPr>
        <w:spacing w:before="302"/>
        <w:ind w:right="665"/>
        <w:jc w:val="both"/>
        <w:rPr>
          <w:sz w:val="21"/>
          <w:szCs w:val="21"/>
        </w:rPr>
      </w:pPr>
      <w:r w:rsidRPr="00BD2C5E">
        <w:rPr>
          <w:sz w:val="21"/>
          <w:szCs w:val="21"/>
        </w:rPr>
        <w:t xml:space="preserve">Desde el Programa Amazonia+, financiado por la Unión Europea e implementado por la Agencia Italiana de Cooperación para el Desarrollo AICS, FIAP Cooperación Española, y Expertise France EF, se ha seleccionado un consorcio de socios implementadores de apoyo para AICS, liderado por COOPI – Cooperazione Internazionale, junto a las universidades Universidad Nacional Abierta y a distancia -UNAD - (Colombia) y la Universidad San Francisco de Quito - USFQ - (Ecuador). En este contexto se informa que se realiza el </w:t>
      </w:r>
      <w:r w:rsidRPr="00BD2C5E">
        <w:rPr>
          <w:b/>
          <w:bCs/>
          <w:sz w:val="21"/>
          <w:szCs w:val="21"/>
        </w:rPr>
        <w:t>relanzamiento</w:t>
      </w:r>
      <w:r w:rsidRPr="00BD2C5E">
        <w:rPr>
          <w:sz w:val="21"/>
          <w:szCs w:val="21"/>
        </w:rPr>
        <w:t xml:space="preserve"> de la convocatoria para el apoyo </w:t>
      </w:r>
      <w:r w:rsidRPr="00BD2C5E">
        <w:rPr>
          <w:b/>
          <w:bCs/>
          <w:sz w:val="21"/>
          <w:szCs w:val="21"/>
        </w:rPr>
        <w:t>a Iniciativas productivas comunitarias / asociativas en</w:t>
      </w:r>
      <w:r w:rsidRPr="00BD2C5E">
        <w:rPr>
          <w:sz w:val="21"/>
          <w:szCs w:val="21"/>
        </w:rPr>
        <w:t xml:space="preserve"> procesos de agricultura y ganadería en la región amazónica para la prevención, mitigación de la incidencia de la deforestación, degradación ambiental e incendios forestales inicialmente publicada el </w:t>
      </w:r>
      <w:r w:rsidRPr="00BD2C5E">
        <w:rPr>
          <w:b/>
          <w:bCs/>
          <w:sz w:val="21"/>
          <w:szCs w:val="21"/>
        </w:rPr>
        <w:t>14 de octubre de 2025.</w:t>
      </w:r>
      <w:r w:rsidRPr="00BD2C5E">
        <w:rPr>
          <w:sz w:val="21"/>
          <w:szCs w:val="21"/>
        </w:rPr>
        <w:t xml:space="preserve"> </w:t>
      </w:r>
    </w:p>
    <w:p w14:paraId="59172581" w14:textId="77777777" w:rsidR="00042A91" w:rsidRPr="00BD2C5E" w:rsidRDefault="00042A91" w:rsidP="00042A91">
      <w:pPr>
        <w:pStyle w:val="Default"/>
        <w:jc w:val="both"/>
        <w:rPr>
          <w:sz w:val="22"/>
          <w:szCs w:val="22"/>
        </w:rPr>
      </w:pPr>
    </w:p>
    <w:p w14:paraId="6806B02F" w14:textId="77777777" w:rsidR="00042A91" w:rsidRPr="00BD2C5E" w:rsidRDefault="00042A91" w:rsidP="00042A91">
      <w:pPr>
        <w:pStyle w:val="Default"/>
        <w:ind w:right="659"/>
        <w:jc w:val="both"/>
        <w:rPr>
          <w:sz w:val="22"/>
          <w:szCs w:val="22"/>
        </w:rPr>
      </w:pPr>
      <w:r w:rsidRPr="00BD2C5E">
        <w:rPr>
          <w:sz w:val="22"/>
          <w:szCs w:val="22"/>
        </w:rPr>
        <w:t xml:space="preserve">Este relanzamiento se realiza con el fin de ampliar la participación extendiendo el plazo para la presentación de propuestas, hasta el </w:t>
      </w:r>
      <w:r w:rsidRPr="00BD2C5E">
        <w:rPr>
          <w:b/>
          <w:bCs/>
          <w:sz w:val="22"/>
          <w:szCs w:val="22"/>
        </w:rPr>
        <w:t>30 de enero de 2026.</w:t>
      </w:r>
      <w:r w:rsidRPr="00BD2C5E">
        <w:rPr>
          <w:sz w:val="22"/>
          <w:szCs w:val="22"/>
        </w:rPr>
        <w:t xml:space="preserve"> A la fecha está por asignar el apoyo a </w:t>
      </w:r>
      <w:r w:rsidRPr="00BD2C5E">
        <w:rPr>
          <w:b/>
          <w:bCs/>
          <w:sz w:val="22"/>
          <w:szCs w:val="22"/>
        </w:rPr>
        <w:t>7 proyectos</w:t>
      </w:r>
      <w:r w:rsidRPr="00BD2C5E">
        <w:rPr>
          <w:sz w:val="22"/>
          <w:szCs w:val="22"/>
        </w:rPr>
        <w:t xml:space="preserve">, en la medida en que en el lanzamiento inicial se ha seleccionado una organización beneficiaria. </w:t>
      </w:r>
    </w:p>
    <w:p w14:paraId="63A1F19C" w14:textId="77777777" w:rsidR="00042A91" w:rsidRPr="00BD2C5E" w:rsidRDefault="00042A91" w:rsidP="00042A91">
      <w:pPr>
        <w:pStyle w:val="Default"/>
        <w:jc w:val="both"/>
        <w:rPr>
          <w:sz w:val="22"/>
          <w:szCs w:val="22"/>
        </w:rPr>
      </w:pPr>
    </w:p>
    <w:p w14:paraId="56BED526" w14:textId="77777777" w:rsidR="00042A91" w:rsidRPr="00BD2C5E" w:rsidRDefault="00042A91" w:rsidP="00042A91">
      <w:pPr>
        <w:pStyle w:val="Default"/>
        <w:tabs>
          <w:tab w:val="left" w:pos="9639"/>
        </w:tabs>
        <w:ind w:right="659"/>
        <w:jc w:val="both"/>
        <w:rPr>
          <w:sz w:val="20"/>
          <w:szCs w:val="22"/>
        </w:rPr>
      </w:pPr>
      <w:r w:rsidRPr="00BD2C5E">
        <w:rPr>
          <w:sz w:val="22"/>
          <w:szCs w:val="22"/>
        </w:rPr>
        <w:t xml:space="preserve">Invitamos a postular y presentar sus propuestas a </w:t>
      </w:r>
      <w:r w:rsidRPr="00BD2C5E">
        <w:rPr>
          <w:b/>
          <w:bCs/>
          <w:sz w:val="20"/>
          <w:szCs w:val="22"/>
        </w:rPr>
        <w:t>organizaciones de la sociedad civil, asociaciones comunitarias, cooperativas, organizaciones de base comunitaria, y/o fundaciones de naturaleza comunitaria y sin</w:t>
      </w:r>
      <w:r w:rsidRPr="00BD2C5E">
        <w:rPr>
          <w:b/>
          <w:bCs/>
          <w:spacing w:val="-4"/>
          <w:sz w:val="20"/>
          <w:szCs w:val="22"/>
        </w:rPr>
        <w:t xml:space="preserve"> </w:t>
      </w:r>
      <w:r w:rsidRPr="00BD2C5E">
        <w:rPr>
          <w:b/>
          <w:bCs/>
          <w:sz w:val="20"/>
          <w:szCs w:val="22"/>
        </w:rPr>
        <w:t>ánimo</w:t>
      </w:r>
      <w:r w:rsidRPr="00BD2C5E">
        <w:rPr>
          <w:b/>
          <w:bCs/>
          <w:spacing w:val="-4"/>
          <w:sz w:val="20"/>
          <w:szCs w:val="22"/>
        </w:rPr>
        <w:t xml:space="preserve"> </w:t>
      </w:r>
      <w:r w:rsidRPr="00BD2C5E">
        <w:rPr>
          <w:b/>
          <w:bCs/>
          <w:sz w:val="20"/>
          <w:szCs w:val="22"/>
        </w:rPr>
        <w:t>de</w:t>
      </w:r>
      <w:r w:rsidRPr="00BD2C5E">
        <w:rPr>
          <w:b/>
          <w:bCs/>
          <w:spacing w:val="-4"/>
          <w:sz w:val="20"/>
          <w:szCs w:val="22"/>
        </w:rPr>
        <w:t xml:space="preserve"> </w:t>
      </w:r>
      <w:r w:rsidRPr="00BD2C5E">
        <w:rPr>
          <w:b/>
          <w:bCs/>
          <w:sz w:val="20"/>
          <w:szCs w:val="22"/>
        </w:rPr>
        <w:t>lucro,</w:t>
      </w:r>
      <w:r w:rsidRPr="00BD2C5E">
        <w:rPr>
          <w:b/>
          <w:bCs/>
          <w:spacing w:val="-3"/>
          <w:sz w:val="20"/>
          <w:szCs w:val="22"/>
        </w:rPr>
        <w:t xml:space="preserve"> </w:t>
      </w:r>
      <w:r w:rsidRPr="00BD2C5E">
        <w:rPr>
          <w:b/>
          <w:bCs/>
          <w:sz w:val="20"/>
          <w:szCs w:val="22"/>
        </w:rPr>
        <w:t>con</w:t>
      </w:r>
      <w:r w:rsidRPr="00BD2C5E">
        <w:rPr>
          <w:b/>
          <w:bCs/>
          <w:spacing w:val="-4"/>
          <w:sz w:val="20"/>
          <w:szCs w:val="22"/>
        </w:rPr>
        <w:t xml:space="preserve"> </w:t>
      </w:r>
      <w:r w:rsidRPr="00BD2C5E">
        <w:rPr>
          <w:b/>
          <w:bCs/>
          <w:sz w:val="20"/>
          <w:szCs w:val="22"/>
        </w:rPr>
        <w:t>perfil</w:t>
      </w:r>
      <w:r w:rsidRPr="00BD2C5E">
        <w:rPr>
          <w:b/>
          <w:bCs/>
          <w:spacing w:val="-5"/>
          <w:sz w:val="20"/>
          <w:szCs w:val="22"/>
        </w:rPr>
        <w:t xml:space="preserve"> </w:t>
      </w:r>
      <w:r w:rsidRPr="00BD2C5E">
        <w:rPr>
          <w:b/>
          <w:bCs/>
          <w:sz w:val="20"/>
          <w:szCs w:val="22"/>
        </w:rPr>
        <w:t>productivo</w:t>
      </w:r>
      <w:r w:rsidRPr="00BD2C5E">
        <w:rPr>
          <w:b/>
          <w:bCs/>
          <w:spacing w:val="-4"/>
          <w:sz w:val="20"/>
          <w:szCs w:val="22"/>
        </w:rPr>
        <w:t xml:space="preserve"> </w:t>
      </w:r>
      <w:r w:rsidRPr="00BD2C5E">
        <w:rPr>
          <w:b/>
          <w:bCs/>
          <w:sz w:val="20"/>
          <w:szCs w:val="22"/>
        </w:rPr>
        <w:t>en</w:t>
      </w:r>
      <w:r w:rsidRPr="00BD2C5E">
        <w:rPr>
          <w:b/>
          <w:bCs/>
          <w:spacing w:val="-4"/>
          <w:sz w:val="20"/>
          <w:szCs w:val="22"/>
        </w:rPr>
        <w:t xml:space="preserve"> </w:t>
      </w:r>
      <w:r w:rsidRPr="00BD2C5E">
        <w:rPr>
          <w:b/>
          <w:bCs/>
          <w:sz w:val="20"/>
          <w:szCs w:val="22"/>
        </w:rPr>
        <w:t>el</w:t>
      </w:r>
      <w:r w:rsidRPr="00BD2C5E">
        <w:rPr>
          <w:b/>
          <w:bCs/>
          <w:spacing w:val="-5"/>
          <w:sz w:val="20"/>
          <w:szCs w:val="22"/>
        </w:rPr>
        <w:t xml:space="preserve"> </w:t>
      </w:r>
      <w:r w:rsidRPr="00BD2C5E">
        <w:rPr>
          <w:b/>
          <w:bCs/>
          <w:sz w:val="20"/>
          <w:szCs w:val="22"/>
        </w:rPr>
        <w:t>sector</w:t>
      </w:r>
      <w:r w:rsidRPr="00BD2C5E">
        <w:rPr>
          <w:b/>
          <w:bCs/>
          <w:spacing w:val="-3"/>
          <w:sz w:val="20"/>
          <w:szCs w:val="22"/>
        </w:rPr>
        <w:t xml:space="preserve"> </w:t>
      </w:r>
      <w:r w:rsidRPr="00BD2C5E">
        <w:rPr>
          <w:b/>
          <w:bCs/>
          <w:sz w:val="20"/>
          <w:szCs w:val="22"/>
        </w:rPr>
        <w:t>agrícola</w:t>
      </w:r>
      <w:r w:rsidRPr="00BD2C5E">
        <w:rPr>
          <w:b/>
          <w:bCs/>
          <w:spacing w:val="-4"/>
          <w:sz w:val="20"/>
          <w:szCs w:val="22"/>
        </w:rPr>
        <w:t xml:space="preserve"> </w:t>
      </w:r>
      <w:r w:rsidRPr="00BD2C5E">
        <w:rPr>
          <w:b/>
          <w:bCs/>
          <w:sz w:val="20"/>
          <w:szCs w:val="22"/>
        </w:rPr>
        <w:t>y/o</w:t>
      </w:r>
      <w:r w:rsidRPr="00BD2C5E">
        <w:rPr>
          <w:b/>
          <w:bCs/>
          <w:spacing w:val="-4"/>
          <w:sz w:val="20"/>
          <w:szCs w:val="22"/>
        </w:rPr>
        <w:t xml:space="preserve"> </w:t>
      </w:r>
      <w:r w:rsidRPr="00BD2C5E">
        <w:rPr>
          <w:b/>
          <w:bCs/>
          <w:sz w:val="20"/>
          <w:szCs w:val="22"/>
        </w:rPr>
        <w:t>ganadero</w:t>
      </w:r>
      <w:r w:rsidRPr="00BD2C5E">
        <w:rPr>
          <w:spacing w:val="-9"/>
          <w:sz w:val="20"/>
          <w:szCs w:val="22"/>
        </w:rPr>
        <w:t xml:space="preserve"> </w:t>
      </w:r>
      <w:r w:rsidRPr="00BD2C5E">
        <w:rPr>
          <w:sz w:val="20"/>
          <w:szCs w:val="22"/>
        </w:rPr>
        <w:t>que</w:t>
      </w:r>
      <w:r w:rsidRPr="00BD2C5E">
        <w:rPr>
          <w:spacing w:val="-4"/>
          <w:sz w:val="20"/>
          <w:szCs w:val="22"/>
        </w:rPr>
        <w:t xml:space="preserve"> </w:t>
      </w:r>
      <w:r w:rsidRPr="00BD2C5E">
        <w:rPr>
          <w:sz w:val="20"/>
          <w:szCs w:val="22"/>
        </w:rPr>
        <w:t>estén</w:t>
      </w:r>
      <w:r w:rsidRPr="00BD2C5E">
        <w:rPr>
          <w:spacing w:val="-4"/>
          <w:sz w:val="20"/>
          <w:szCs w:val="22"/>
        </w:rPr>
        <w:t xml:space="preserve"> </w:t>
      </w:r>
      <w:r w:rsidRPr="00BD2C5E">
        <w:rPr>
          <w:sz w:val="20"/>
          <w:szCs w:val="22"/>
        </w:rPr>
        <w:t xml:space="preserve">legalmente constituidas (persona jurídica) y que cumplan con los criterios habilitantes incluidos en los términos de referencia de este documento. </w:t>
      </w:r>
    </w:p>
    <w:p w14:paraId="7203E6B9" w14:textId="77777777" w:rsidR="00042A91" w:rsidRPr="00BD2C5E" w:rsidRDefault="00042A91" w:rsidP="00042A91">
      <w:pPr>
        <w:pStyle w:val="Default"/>
        <w:tabs>
          <w:tab w:val="left" w:pos="9639"/>
        </w:tabs>
        <w:ind w:right="659"/>
        <w:jc w:val="both"/>
        <w:rPr>
          <w:sz w:val="20"/>
          <w:szCs w:val="22"/>
        </w:rPr>
      </w:pPr>
    </w:p>
    <w:p w14:paraId="1AB731D5" w14:textId="77777777" w:rsidR="00042A91" w:rsidRPr="00BD2C5E" w:rsidRDefault="00042A91" w:rsidP="00042A91">
      <w:pPr>
        <w:spacing w:before="1"/>
        <w:jc w:val="both"/>
        <w:rPr>
          <w:sz w:val="20"/>
          <w:szCs w:val="20"/>
        </w:rPr>
      </w:pPr>
      <w:r w:rsidRPr="00BD2C5E">
        <w:rPr>
          <w:sz w:val="20"/>
          <w:szCs w:val="20"/>
        </w:rPr>
        <w:t>Las</w:t>
      </w:r>
      <w:r w:rsidRPr="00BD2C5E">
        <w:rPr>
          <w:spacing w:val="-5"/>
          <w:sz w:val="20"/>
          <w:szCs w:val="20"/>
        </w:rPr>
        <w:t xml:space="preserve"> </w:t>
      </w:r>
      <w:r w:rsidRPr="00BD2C5E">
        <w:rPr>
          <w:sz w:val="20"/>
          <w:szCs w:val="20"/>
        </w:rPr>
        <w:t>propuestas</w:t>
      </w:r>
      <w:r w:rsidRPr="00BD2C5E">
        <w:rPr>
          <w:spacing w:val="-6"/>
          <w:sz w:val="20"/>
          <w:szCs w:val="20"/>
        </w:rPr>
        <w:t xml:space="preserve"> </w:t>
      </w:r>
      <w:r w:rsidRPr="00BD2C5E">
        <w:rPr>
          <w:sz w:val="20"/>
          <w:szCs w:val="20"/>
        </w:rPr>
        <w:t>deberán</w:t>
      </w:r>
      <w:r w:rsidRPr="00BD2C5E">
        <w:rPr>
          <w:spacing w:val="-8"/>
          <w:sz w:val="20"/>
          <w:szCs w:val="20"/>
        </w:rPr>
        <w:t xml:space="preserve"> </w:t>
      </w:r>
      <w:r w:rsidRPr="00BD2C5E">
        <w:rPr>
          <w:sz w:val="20"/>
          <w:szCs w:val="20"/>
        </w:rPr>
        <w:t>estar</w:t>
      </w:r>
      <w:r w:rsidRPr="00BD2C5E">
        <w:rPr>
          <w:spacing w:val="-4"/>
          <w:sz w:val="20"/>
          <w:szCs w:val="20"/>
        </w:rPr>
        <w:t xml:space="preserve"> </w:t>
      </w:r>
      <w:r w:rsidRPr="00BD2C5E">
        <w:rPr>
          <w:sz w:val="20"/>
          <w:szCs w:val="20"/>
        </w:rPr>
        <w:t>orientadas</w:t>
      </w:r>
      <w:r w:rsidRPr="00BD2C5E">
        <w:rPr>
          <w:spacing w:val="-3"/>
          <w:sz w:val="20"/>
          <w:szCs w:val="20"/>
        </w:rPr>
        <w:t xml:space="preserve"> </w:t>
      </w:r>
      <w:r w:rsidRPr="00BD2C5E">
        <w:rPr>
          <w:sz w:val="20"/>
          <w:szCs w:val="20"/>
        </w:rPr>
        <w:t>en</w:t>
      </w:r>
      <w:r w:rsidRPr="00BD2C5E">
        <w:rPr>
          <w:spacing w:val="-6"/>
          <w:sz w:val="20"/>
          <w:szCs w:val="20"/>
        </w:rPr>
        <w:t xml:space="preserve"> </w:t>
      </w:r>
      <w:r w:rsidRPr="00BD2C5E">
        <w:rPr>
          <w:sz w:val="20"/>
          <w:szCs w:val="20"/>
        </w:rPr>
        <w:t>una</w:t>
      </w:r>
      <w:r w:rsidRPr="00BD2C5E">
        <w:rPr>
          <w:spacing w:val="-5"/>
          <w:sz w:val="20"/>
          <w:szCs w:val="20"/>
        </w:rPr>
        <w:t xml:space="preserve"> </w:t>
      </w:r>
      <w:r w:rsidRPr="00BD2C5E">
        <w:rPr>
          <w:sz w:val="20"/>
          <w:szCs w:val="20"/>
        </w:rPr>
        <w:t>o</w:t>
      </w:r>
      <w:r w:rsidRPr="00BD2C5E">
        <w:rPr>
          <w:spacing w:val="-4"/>
          <w:sz w:val="20"/>
          <w:szCs w:val="20"/>
        </w:rPr>
        <w:t xml:space="preserve"> </w:t>
      </w:r>
      <w:r w:rsidRPr="00BD2C5E">
        <w:rPr>
          <w:sz w:val="20"/>
          <w:szCs w:val="20"/>
        </w:rPr>
        <w:t>varias</w:t>
      </w:r>
      <w:r w:rsidRPr="00BD2C5E">
        <w:rPr>
          <w:spacing w:val="-5"/>
          <w:sz w:val="20"/>
          <w:szCs w:val="20"/>
        </w:rPr>
        <w:t xml:space="preserve"> </w:t>
      </w:r>
      <w:r w:rsidRPr="00BD2C5E">
        <w:rPr>
          <w:sz w:val="20"/>
          <w:szCs w:val="20"/>
        </w:rPr>
        <w:t>de</w:t>
      </w:r>
      <w:r w:rsidRPr="00BD2C5E">
        <w:rPr>
          <w:spacing w:val="-4"/>
          <w:sz w:val="20"/>
          <w:szCs w:val="20"/>
        </w:rPr>
        <w:t xml:space="preserve"> </w:t>
      </w:r>
      <w:r w:rsidRPr="00BD2C5E">
        <w:rPr>
          <w:sz w:val="20"/>
          <w:szCs w:val="20"/>
        </w:rPr>
        <w:t>las</w:t>
      </w:r>
      <w:r w:rsidRPr="00BD2C5E">
        <w:rPr>
          <w:spacing w:val="-2"/>
          <w:sz w:val="20"/>
          <w:szCs w:val="20"/>
        </w:rPr>
        <w:t xml:space="preserve"> </w:t>
      </w:r>
      <w:r w:rsidRPr="00BD2C5E">
        <w:rPr>
          <w:sz w:val="20"/>
          <w:szCs w:val="20"/>
        </w:rPr>
        <w:t>siguientes</w:t>
      </w:r>
      <w:r w:rsidRPr="00BD2C5E">
        <w:rPr>
          <w:spacing w:val="-4"/>
          <w:sz w:val="20"/>
          <w:szCs w:val="20"/>
        </w:rPr>
        <w:t xml:space="preserve"> </w:t>
      </w:r>
      <w:r w:rsidRPr="00BD2C5E">
        <w:rPr>
          <w:sz w:val="20"/>
          <w:szCs w:val="20"/>
        </w:rPr>
        <w:t>áreas</w:t>
      </w:r>
      <w:r w:rsidRPr="00BD2C5E">
        <w:rPr>
          <w:spacing w:val="-5"/>
          <w:sz w:val="20"/>
          <w:szCs w:val="20"/>
        </w:rPr>
        <w:t xml:space="preserve"> </w:t>
      </w:r>
      <w:r w:rsidRPr="00BD2C5E">
        <w:rPr>
          <w:spacing w:val="-2"/>
          <w:sz w:val="20"/>
          <w:szCs w:val="20"/>
        </w:rPr>
        <w:t>temáticas:</w:t>
      </w:r>
    </w:p>
    <w:p w14:paraId="00FF7E24" w14:textId="77777777" w:rsidR="00042A91" w:rsidRPr="00BD2C5E" w:rsidRDefault="00042A91" w:rsidP="00042A91">
      <w:pPr>
        <w:pStyle w:val="Prrafodelista"/>
        <w:numPr>
          <w:ilvl w:val="0"/>
          <w:numId w:val="1"/>
        </w:numPr>
        <w:tabs>
          <w:tab w:val="left" w:pos="1056"/>
          <w:tab w:val="left" w:pos="1058"/>
        </w:tabs>
        <w:spacing w:before="39" w:line="276" w:lineRule="auto"/>
        <w:ind w:right="699"/>
        <w:jc w:val="both"/>
        <w:rPr>
          <w:sz w:val="20"/>
          <w:szCs w:val="20"/>
        </w:rPr>
      </w:pPr>
      <w:r w:rsidRPr="00BD2C5E">
        <w:rPr>
          <w:sz w:val="20"/>
          <w:szCs w:val="20"/>
        </w:rPr>
        <w:t>Prevención y mitigación del riesgo de incendio en la agricultura sostenible, ganadería, agroforestería y reconversión de sistemas agroalimentarios.</w:t>
      </w:r>
    </w:p>
    <w:p w14:paraId="6496E2AC" w14:textId="77777777" w:rsidR="00042A91" w:rsidRPr="00BD2C5E" w:rsidRDefault="00042A91" w:rsidP="00042A91">
      <w:pPr>
        <w:pStyle w:val="Prrafodelista"/>
        <w:numPr>
          <w:ilvl w:val="0"/>
          <w:numId w:val="1"/>
        </w:numPr>
        <w:tabs>
          <w:tab w:val="left" w:pos="1056"/>
          <w:tab w:val="left" w:pos="1058"/>
        </w:tabs>
        <w:spacing w:line="276" w:lineRule="auto"/>
        <w:ind w:right="697"/>
        <w:jc w:val="both"/>
        <w:rPr>
          <w:sz w:val="20"/>
          <w:szCs w:val="20"/>
        </w:rPr>
      </w:pPr>
      <w:r w:rsidRPr="00BD2C5E">
        <w:rPr>
          <w:sz w:val="20"/>
          <w:szCs w:val="20"/>
        </w:rPr>
        <w:t>Prevención</w:t>
      </w:r>
      <w:r w:rsidRPr="00BD2C5E">
        <w:rPr>
          <w:spacing w:val="-16"/>
          <w:sz w:val="20"/>
          <w:szCs w:val="20"/>
        </w:rPr>
        <w:t xml:space="preserve"> </w:t>
      </w:r>
      <w:r w:rsidRPr="00BD2C5E">
        <w:rPr>
          <w:sz w:val="20"/>
          <w:szCs w:val="20"/>
        </w:rPr>
        <w:t>y</w:t>
      </w:r>
      <w:r w:rsidRPr="00BD2C5E">
        <w:rPr>
          <w:spacing w:val="-15"/>
          <w:sz w:val="20"/>
          <w:szCs w:val="20"/>
        </w:rPr>
        <w:t xml:space="preserve"> </w:t>
      </w:r>
      <w:r w:rsidRPr="00BD2C5E">
        <w:rPr>
          <w:sz w:val="20"/>
          <w:szCs w:val="20"/>
        </w:rPr>
        <w:t>mitigación</w:t>
      </w:r>
      <w:r w:rsidRPr="00BD2C5E">
        <w:rPr>
          <w:spacing w:val="-15"/>
          <w:sz w:val="20"/>
          <w:szCs w:val="20"/>
        </w:rPr>
        <w:t xml:space="preserve"> </w:t>
      </w:r>
      <w:r w:rsidRPr="00BD2C5E">
        <w:rPr>
          <w:sz w:val="20"/>
          <w:szCs w:val="20"/>
        </w:rPr>
        <w:t>del</w:t>
      </w:r>
      <w:r w:rsidRPr="00BD2C5E">
        <w:rPr>
          <w:spacing w:val="-16"/>
          <w:sz w:val="20"/>
          <w:szCs w:val="20"/>
        </w:rPr>
        <w:t xml:space="preserve"> </w:t>
      </w:r>
      <w:r w:rsidRPr="00BD2C5E">
        <w:rPr>
          <w:sz w:val="20"/>
          <w:szCs w:val="20"/>
        </w:rPr>
        <w:t>riesgo</w:t>
      </w:r>
      <w:r w:rsidRPr="00BD2C5E">
        <w:rPr>
          <w:spacing w:val="-15"/>
          <w:sz w:val="20"/>
          <w:szCs w:val="20"/>
        </w:rPr>
        <w:t xml:space="preserve"> </w:t>
      </w:r>
      <w:r w:rsidRPr="00BD2C5E">
        <w:rPr>
          <w:sz w:val="20"/>
          <w:szCs w:val="20"/>
        </w:rPr>
        <w:t>de</w:t>
      </w:r>
      <w:r w:rsidRPr="00BD2C5E">
        <w:rPr>
          <w:spacing w:val="-15"/>
          <w:sz w:val="20"/>
          <w:szCs w:val="20"/>
        </w:rPr>
        <w:t xml:space="preserve"> </w:t>
      </w:r>
      <w:r w:rsidRPr="00BD2C5E">
        <w:rPr>
          <w:sz w:val="20"/>
          <w:szCs w:val="20"/>
        </w:rPr>
        <w:t>incendio</w:t>
      </w:r>
      <w:r w:rsidRPr="00BD2C5E">
        <w:rPr>
          <w:spacing w:val="-15"/>
          <w:sz w:val="20"/>
          <w:szCs w:val="20"/>
        </w:rPr>
        <w:t xml:space="preserve"> </w:t>
      </w:r>
      <w:r w:rsidRPr="00BD2C5E">
        <w:rPr>
          <w:sz w:val="20"/>
          <w:szCs w:val="20"/>
        </w:rPr>
        <w:t>en</w:t>
      </w:r>
      <w:r w:rsidRPr="00BD2C5E">
        <w:rPr>
          <w:spacing w:val="-16"/>
          <w:sz w:val="20"/>
          <w:szCs w:val="20"/>
        </w:rPr>
        <w:t xml:space="preserve"> </w:t>
      </w:r>
      <w:r w:rsidRPr="00BD2C5E">
        <w:rPr>
          <w:sz w:val="20"/>
          <w:szCs w:val="20"/>
        </w:rPr>
        <w:t>el</w:t>
      </w:r>
      <w:r w:rsidRPr="00BD2C5E">
        <w:rPr>
          <w:spacing w:val="-15"/>
          <w:sz w:val="20"/>
          <w:szCs w:val="20"/>
        </w:rPr>
        <w:t xml:space="preserve"> </w:t>
      </w:r>
      <w:r w:rsidRPr="00BD2C5E">
        <w:rPr>
          <w:sz w:val="20"/>
          <w:szCs w:val="20"/>
        </w:rPr>
        <w:t>contexto</w:t>
      </w:r>
      <w:r w:rsidRPr="00BD2C5E">
        <w:rPr>
          <w:spacing w:val="-15"/>
          <w:sz w:val="20"/>
          <w:szCs w:val="20"/>
        </w:rPr>
        <w:t xml:space="preserve"> </w:t>
      </w:r>
      <w:r w:rsidRPr="00BD2C5E">
        <w:rPr>
          <w:sz w:val="20"/>
          <w:szCs w:val="20"/>
        </w:rPr>
        <w:t>del</w:t>
      </w:r>
      <w:r w:rsidRPr="00BD2C5E">
        <w:rPr>
          <w:spacing w:val="-16"/>
          <w:sz w:val="20"/>
          <w:szCs w:val="20"/>
        </w:rPr>
        <w:t xml:space="preserve"> </w:t>
      </w:r>
      <w:r w:rsidRPr="00BD2C5E">
        <w:rPr>
          <w:sz w:val="20"/>
          <w:szCs w:val="20"/>
        </w:rPr>
        <w:t>aprovechamiento</w:t>
      </w:r>
      <w:r w:rsidRPr="00BD2C5E">
        <w:rPr>
          <w:spacing w:val="-15"/>
          <w:sz w:val="20"/>
          <w:szCs w:val="20"/>
        </w:rPr>
        <w:t xml:space="preserve"> </w:t>
      </w:r>
      <w:r w:rsidRPr="00BD2C5E">
        <w:rPr>
          <w:sz w:val="20"/>
          <w:szCs w:val="20"/>
        </w:rPr>
        <w:t xml:space="preserve">forestal </w:t>
      </w:r>
      <w:r w:rsidRPr="00BD2C5E">
        <w:rPr>
          <w:spacing w:val="-2"/>
          <w:sz w:val="20"/>
          <w:szCs w:val="20"/>
        </w:rPr>
        <w:t>sostenible.</w:t>
      </w:r>
    </w:p>
    <w:p w14:paraId="0B82D826" w14:textId="77777777" w:rsidR="00042A91" w:rsidRPr="00BD2C5E" w:rsidRDefault="00042A91" w:rsidP="00042A91">
      <w:pPr>
        <w:pStyle w:val="Prrafodelista"/>
        <w:numPr>
          <w:ilvl w:val="0"/>
          <w:numId w:val="1"/>
        </w:numPr>
        <w:tabs>
          <w:tab w:val="left" w:pos="1056"/>
          <w:tab w:val="left" w:pos="1058"/>
        </w:tabs>
        <w:spacing w:before="1" w:line="276" w:lineRule="auto"/>
        <w:ind w:right="695"/>
        <w:jc w:val="both"/>
        <w:rPr>
          <w:sz w:val="20"/>
          <w:szCs w:val="20"/>
        </w:rPr>
      </w:pPr>
      <w:r w:rsidRPr="00BD2C5E">
        <w:rPr>
          <w:sz w:val="20"/>
          <w:szCs w:val="20"/>
        </w:rPr>
        <w:t>Buenas</w:t>
      </w:r>
      <w:r w:rsidRPr="00BD2C5E">
        <w:rPr>
          <w:spacing w:val="-9"/>
          <w:sz w:val="20"/>
          <w:szCs w:val="20"/>
        </w:rPr>
        <w:t xml:space="preserve"> </w:t>
      </w:r>
      <w:r w:rsidRPr="00BD2C5E">
        <w:rPr>
          <w:sz w:val="20"/>
          <w:szCs w:val="20"/>
        </w:rPr>
        <w:t>prácticas</w:t>
      </w:r>
      <w:r w:rsidRPr="00BD2C5E">
        <w:rPr>
          <w:spacing w:val="-10"/>
          <w:sz w:val="20"/>
          <w:szCs w:val="20"/>
        </w:rPr>
        <w:t xml:space="preserve"> </w:t>
      </w:r>
      <w:r w:rsidRPr="00BD2C5E">
        <w:rPr>
          <w:sz w:val="20"/>
          <w:szCs w:val="20"/>
        </w:rPr>
        <w:t>agrícolas</w:t>
      </w:r>
      <w:r w:rsidRPr="00BD2C5E">
        <w:rPr>
          <w:spacing w:val="-10"/>
          <w:sz w:val="20"/>
          <w:szCs w:val="20"/>
        </w:rPr>
        <w:t xml:space="preserve"> </w:t>
      </w:r>
      <w:r w:rsidRPr="00BD2C5E">
        <w:rPr>
          <w:sz w:val="20"/>
          <w:szCs w:val="20"/>
        </w:rPr>
        <w:t>y/o</w:t>
      </w:r>
      <w:r w:rsidRPr="00BD2C5E">
        <w:rPr>
          <w:spacing w:val="-9"/>
          <w:sz w:val="20"/>
          <w:szCs w:val="20"/>
        </w:rPr>
        <w:t xml:space="preserve"> </w:t>
      </w:r>
      <w:r w:rsidRPr="00BD2C5E">
        <w:rPr>
          <w:sz w:val="20"/>
          <w:szCs w:val="20"/>
        </w:rPr>
        <w:t>ganaderas</w:t>
      </w:r>
      <w:r w:rsidRPr="00BD2C5E">
        <w:rPr>
          <w:spacing w:val="-9"/>
          <w:sz w:val="20"/>
          <w:szCs w:val="20"/>
        </w:rPr>
        <w:t xml:space="preserve"> </w:t>
      </w:r>
      <w:r w:rsidRPr="00BD2C5E">
        <w:rPr>
          <w:sz w:val="20"/>
          <w:szCs w:val="20"/>
        </w:rPr>
        <w:t>para</w:t>
      </w:r>
      <w:r w:rsidRPr="00BD2C5E">
        <w:rPr>
          <w:spacing w:val="-10"/>
          <w:sz w:val="20"/>
          <w:szCs w:val="20"/>
        </w:rPr>
        <w:t xml:space="preserve"> </w:t>
      </w:r>
      <w:r w:rsidRPr="00BD2C5E">
        <w:rPr>
          <w:sz w:val="20"/>
          <w:szCs w:val="20"/>
        </w:rPr>
        <w:t>prevenir</w:t>
      </w:r>
      <w:r w:rsidRPr="00BD2C5E">
        <w:rPr>
          <w:spacing w:val="-9"/>
          <w:sz w:val="20"/>
          <w:szCs w:val="20"/>
        </w:rPr>
        <w:t xml:space="preserve"> </w:t>
      </w:r>
      <w:r w:rsidRPr="00BD2C5E">
        <w:rPr>
          <w:sz w:val="20"/>
          <w:szCs w:val="20"/>
        </w:rPr>
        <w:t>la</w:t>
      </w:r>
      <w:r w:rsidRPr="00BD2C5E">
        <w:rPr>
          <w:spacing w:val="-10"/>
          <w:sz w:val="20"/>
          <w:szCs w:val="20"/>
        </w:rPr>
        <w:t xml:space="preserve"> </w:t>
      </w:r>
      <w:r w:rsidRPr="00BD2C5E">
        <w:rPr>
          <w:sz w:val="20"/>
          <w:szCs w:val="20"/>
        </w:rPr>
        <w:t>deforestación</w:t>
      </w:r>
      <w:r w:rsidRPr="00BD2C5E">
        <w:rPr>
          <w:spacing w:val="-13"/>
          <w:sz w:val="20"/>
          <w:szCs w:val="20"/>
        </w:rPr>
        <w:t xml:space="preserve"> </w:t>
      </w:r>
      <w:r w:rsidRPr="00BD2C5E">
        <w:rPr>
          <w:sz w:val="20"/>
          <w:szCs w:val="20"/>
        </w:rPr>
        <w:t>y/o</w:t>
      </w:r>
      <w:r w:rsidRPr="00BD2C5E">
        <w:rPr>
          <w:spacing w:val="-10"/>
          <w:sz w:val="20"/>
          <w:szCs w:val="20"/>
        </w:rPr>
        <w:t xml:space="preserve"> </w:t>
      </w:r>
      <w:r w:rsidRPr="00BD2C5E">
        <w:rPr>
          <w:sz w:val="20"/>
          <w:szCs w:val="20"/>
        </w:rPr>
        <w:t>los</w:t>
      </w:r>
      <w:r w:rsidRPr="00BD2C5E">
        <w:rPr>
          <w:spacing w:val="-10"/>
          <w:sz w:val="20"/>
          <w:szCs w:val="20"/>
        </w:rPr>
        <w:t xml:space="preserve"> </w:t>
      </w:r>
      <w:r w:rsidRPr="00BD2C5E">
        <w:rPr>
          <w:sz w:val="20"/>
          <w:szCs w:val="20"/>
        </w:rPr>
        <w:t xml:space="preserve">incendios forestales en el desarrollo de actividades agropecuarias y en la gestión de recursos </w:t>
      </w:r>
      <w:r w:rsidRPr="00BD2C5E">
        <w:rPr>
          <w:spacing w:val="-2"/>
          <w:sz w:val="20"/>
          <w:szCs w:val="20"/>
        </w:rPr>
        <w:t>naturales.</w:t>
      </w:r>
    </w:p>
    <w:p w14:paraId="35AAEBD1" w14:textId="77777777" w:rsidR="00042A91" w:rsidRPr="00BD2C5E" w:rsidRDefault="00042A91" w:rsidP="00042A91">
      <w:pPr>
        <w:pStyle w:val="Prrafodelista"/>
        <w:numPr>
          <w:ilvl w:val="0"/>
          <w:numId w:val="1"/>
        </w:numPr>
        <w:tabs>
          <w:tab w:val="left" w:pos="1056"/>
          <w:tab w:val="left" w:pos="1058"/>
        </w:tabs>
        <w:spacing w:line="276" w:lineRule="auto"/>
        <w:ind w:right="693"/>
        <w:jc w:val="both"/>
        <w:rPr>
          <w:sz w:val="20"/>
          <w:szCs w:val="20"/>
        </w:rPr>
      </w:pPr>
      <w:r w:rsidRPr="00BD2C5E">
        <w:rPr>
          <w:sz w:val="20"/>
          <w:szCs w:val="20"/>
        </w:rPr>
        <w:t>Fortalecimiento del liderazgo y la participación de las mujeres, de tal forma que se dará prioridad</w:t>
      </w:r>
      <w:r w:rsidRPr="00BD2C5E">
        <w:rPr>
          <w:spacing w:val="-4"/>
          <w:sz w:val="20"/>
          <w:szCs w:val="20"/>
        </w:rPr>
        <w:t xml:space="preserve"> </w:t>
      </w:r>
      <w:r w:rsidRPr="00BD2C5E">
        <w:rPr>
          <w:sz w:val="20"/>
          <w:szCs w:val="20"/>
        </w:rPr>
        <w:t>a</w:t>
      </w:r>
      <w:r w:rsidRPr="00BD2C5E">
        <w:rPr>
          <w:spacing w:val="-4"/>
          <w:sz w:val="20"/>
          <w:szCs w:val="20"/>
        </w:rPr>
        <w:t xml:space="preserve"> </w:t>
      </w:r>
      <w:r w:rsidRPr="00BD2C5E">
        <w:rPr>
          <w:sz w:val="20"/>
          <w:szCs w:val="20"/>
        </w:rPr>
        <w:t>acciones</w:t>
      </w:r>
      <w:r w:rsidRPr="00BD2C5E">
        <w:rPr>
          <w:spacing w:val="-4"/>
          <w:sz w:val="20"/>
          <w:szCs w:val="20"/>
        </w:rPr>
        <w:t xml:space="preserve"> </w:t>
      </w:r>
      <w:r w:rsidRPr="00BD2C5E">
        <w:rPr>
          <w:sz w:val="20"/>
          <w:szCs w:val="20"/>
        </w:rPr>
        <w:t>que</w:t>
      </w:r>
      <w:r w:rsidRPr="00BD2C5E">
        <w:rPr>
          <w:spacing w:val="-6"/>
          <w:sz w:val="20"/>
          <w:szCs w:val="20"/>
        </w:rPr>
        <w:t xml:space="preserve"> </w:t>
      </w:r>
      <w:r w:rsidRPr="00BD2C5E">
        <w:rPr>
          <w:sz w:val="20"/>
          <w:szCs w:val="20"/>
        </w:rPr>
        <w:t>promuevan</w:t>
      </w:r>
      <w:r w:rsidRPr="00BD2C5E">
        <w:rPr>
          <w:spacing w:val="-7"/>
          <w:sz w:val="20"/>
          <w:szCs w:val="20"/>
        </w:rPr>
        <w:t xml:space="preserve"> </w:t>
      </w:r>
      <w:r w:rsidRPr="00BD2C5E">
        <w:rPr>
          <w:sz w:val="20"/>
          <w:szCs w:val="20"/>
        </w:rPr>
        <w:t>y</w:t>
      </w:r>
      <w:r w:rsidRPr="00BD2C5E">
        <w:rPr>
          <w:spacing w:val="-6"/>
          <w:sz w:val="20"/>
          <w:szCs w:val="20"/>
        </w:rPr>
        <w:t xml:space="preserve"> </w:t>
      </w:r>
      <w:r w:rsidRPr="00BD2C5E">
        <w:rPr>
          <w:sz w:val="20"/>
          <w:szCs w:val="20"/>
        </w:rPr>
        <w:t>fortalezcan</w:t>
      </w:r>
      <w:r w:rsidRPr="00BD2C5E">
        <w:rPr>
          <w:spacing w:val="-6"/>
          <w:sz w:val="20"/>
          <w:szCs w:val="20"/>
        </w:rPr>
        <w:t xml:space="preserve"> </w:t>
      </w:r>
      <w:r w:rsidRPr="00BD2C5E">
        <w:rPr>
          <w:sz w:val="20"/>
          <w:szCs w:val="20"/>
        </w:rPr>
        <w:t>el</w:t>
      </w:r>
      <w:r w:rsidRPr="00BD2C5E">
        <w:rPr>
          <w:spacing w:val="-5"/>
          <w:sz w:val="20"/>
          <w:szCs w:val="20"/>
        </w:rPr>
        <w:t xml:space="preserve"> </w:t>
      </w:r>
      <w:r w:rsidRPr="00BD2C5E">
        <w:rPr>
          <w:sz w:val="20"/>
          <w:szCs w:val="20"/>
        </w:rPr>
        <w:t>liderazgo</w:t>
      </w:r>
      <w:r w:rsidRPr="00BD2C5E">
        <w:rPr>
          <w:spacing w:val="-4"/>
          <w:sz w:val="20"/>
          <w:szCs w:val="20"/>
        </w:rPr>
        <w:t xml:space="preserve"> </w:t>
      </w:r>
      <w:r w:rsidRPr="00BD2C5E">
        <w:rPr>
          <w:sz w:val="20"/>
          <w:szCs w:val="20"/>
        </w:rPr>
        <w:t>femenino</w:t>
      </w:r>
      <w:r w:rsidRPr="00BD2C5E">
        <w:rPr>
          <w:spacing w:val="-4"/>
          <w:sz w:val="20"/>
          <w:szCs w:val="20"/>
        </w:rPr>
        <w:t xml:space="preserve"> </w:t>
      </w:r>
      <w:r w:rsidRPr="00BD2C5E">
        <w:rPr>
          <w:sz w:val="20"/>
          <w:szCs w:val="20"/>
        </w:rPr>
        <w:t>en</w:t>
      </w:r>
      <w:r w:rsidRPr="00BD2C5E">
        <w:rPr>
          <w:spacing w:val="-7"/>
          <w:sz w:val="20"/>
          <w:szCs w:val="20"/>
        </w:rPr>
        <w:t xml:space="preserve"> </w:t>
      </w:r>
      <w:r w:rsidRPr="00BD2C5E">
        <w:rPr>
          <w:sz w:val="20"/>
          <w:szCs w:val="20"/>
        </w:rPr>
        <w:t>los</w:t>
      </w:r>
      <w:r w:rsidRPr="00BD2C5E">
        <w:rPr>
          <w:spacing w:val="-4"/>
          <w:sz w:val="20"/>
          <w:szCs w:val="20"/>
        </w:rPr>
        <w:t xml:space="preserve"> </w:t>
      </w:r>
      <w:r w:rsidRPr="00BD2C5E">
        <w:rPr>
          <w:sz w:val="20"/>
          <w:szCs w:val="20"/>
        </w:rPr>
        <w:t>territorios.</w:t>
      </w:r>
    </w:p>
    <w:p w14:paraId="79258BBC" w14:textId="77777777" w:rsidR="00042A91" w:rsidRPr="00BD2C5E" w:rsidRDefault="00042A91" w:rsidP="00042A91">
      <w:pPr>
        <w:pStyle w:val="Prrafodelista"/>
        <w:numPr>
          <w:ilvl w:val="0"/>
          <w:numId w:val="1"/>
        </w:numPr>
        <w:tabs>
          <w:tab w:val="left" w:pos="1056"/>
          <w:tab w:val="left" w:pos="1058"/>
        </w:tabs>
        <w:spacing w:line="276" w:lineRule="auto"/>
        <w:ind w:right="694"/>
        <w:jc w:val="both"/>
        <w:rPr>
          <w:sz w:val="20"/>
          <w:szCs w:val="20"/>
        </w:rPr>
      </w:pPr>
      <w:r w:rsidRPr="00BD2C5E">
        <w:rPr>
          <w:sz w:val="20"/>
          <w:szCs w:val="20"/>
        </w:rPr>
        <w:t>Fortalecimiento</w:t>
      </w:r>
      <w:r w:rsidRPr="00BD2C5E">
        <w:rPr>
          <w:spacing w:val="-12"/>
          <w:sz w:val="20"/>
          <w:szCs w:val="20"/>
        </w:rPr>
        <w:t xml:space="preserve"> </w:t>
      </w:r>
      <w:r w:rsidRPr="00BD2C5E">
        <w:rPr>
          <w:sz w:val="20"/>
          <w:szCs w:val="20"/>
        </w:rPr>
        <w:t>de</w:t>
      </w:r>
      <w:r w:rsidRPr="00BD2C5E">
        <w:rPr>
          <w:spacing w:val="-10"/>
          <w:sz w:val="20"/>
          <w:szCs w:val="20"/>
        </w:rPr>
        <w:t xml:space="preserve"> </w:t>
      </w:r>
      <w:r w:rsidRPr="00BD2C5E">
        <w:rPr>
          <w:sz w:val="20"/>
          <w:szCs w:val="20"/>
        </w:rPr>
        <w:t>capacidades</w:t>
      </w:r>
      <w:r w:rsidRPr="00BD2C5E">
        <w:rPr>
          <w:spacing w:val="-9"/>
          <w:sz w:val="20"/>
          <w:szCs w:val="20"/>
        </w:rPr>
        <w:t xml:space="preserve"> </w:t>
      </w:r>
      <w:r w:rsidRPr="00BD2C5E">
        <w:rPr>
          <w:sz w:val="20"/>
          <w:szCs w:val="20"/>
        </w:rPr>
        <w:t>de</w:t>
      </w:r>
      <w:r w:rsidRPr="00BD2C5E">
        <w:rPr>
          <w:spacing w:val="-10"/>
          <w:sz w:val="20"/>
          <w:szCs w:val="20"/>
        </w:rPr>
        <w:t xml:space="preserve"> </w:t>
      </w:r>
      <w:r w:rsidRPr="00BD2C5E">
        <w:rPr>
          <w:sz w:val="20"/>
          <w:szCs w:val="20"/>
        </w:rPr>
        <w:t>monitoreo</w:t>
      </w:r>
      <w:r w:rsidRPr="00BD2C5E">
        <w:rPr>
          <w:spacing w:val="-10"/>
          <w:sz w:val="20"/>
          <w:szCs w:val="20"/>
        </w:rPr>
        <w:t xml:space="preserve"> </w:t>
      </w:r>
      <w:r w:rsidRPr="00BD2C5E">
        <w:rPr>
          <w:sz w:val="20"/>
          <w:szCs w:val="20"/>
        </w:rPr>
        <w:t>de</w:t>
      </w:r>
      <w:r w:rsidRPr="00BD2C5E">
        <w:rPr>
          <w:spacing w:val="-10"/>
          <w:sz w:val="20"/>
          <w:szCs w:val="20"/>
        </w:rPr>
        <w:t xml:space="preserve"> </w:t>
      </w:r>
      <w:r w:rsidRPr="00BD2C5E">
        <w:rPr>
          <w:sz w:val="20"/>
          <w:szCs w:val="20"/>
        </w:rPr>
        <w:t>los</w:t>
      </w:r>
      <w:r w:rsidRPr="00BD2C5E">
        <w:rPr>
          <w:spacing w:val="-10"/>
          <w:sz w:val="20"/>
          <w:szCs w:val="20"/>
        </w:rPr>
        <w:t xml:space="preserve"> </w:t>
      </w:r>
      <w:r w:rsidRPr="00BD2C5E">
        <w:rPr>
          <w:sz w:val="20"/>
          <w:szCs w:val="20"/>
        </w:rPr>
        <w:t>incendios</w:t>
      </w:r>
      <w:r w:rsidRPr="00BD2C5E">
        <w:rPr>
          <w:spacing w:val="-10"/>
          <w:sz w:val="20"/>
          <w:szCs w:val="20"/>
        </w:rPr>
        <w:t xml:space="preserve"> </w:t>
      </w:r>
      <w:r w:rsidRPr="00BD2C5E">
        <w:rPr>
          <w:sz w:val="20"/>
          <w:szCs w:val="20"/>
        </w:rPr>
        <w:t>mediante</w:t>
      </w:r>
      <w:r w:rsidRPr="00BD2C5E">
        <w:rPr>
          <w:spacing w:val="-12"/>
          <w:sz w:val="20"/>
          <w:szCs w:val="20"/>
        </w:rPr>
        <w:t xml:space="preserve"> </w:t>
      </w:r>
      <w:r w:rsidRPr="00BD2C5E">
        <w:rPr>
          <w:sz w:val="20"/>
          <w:szCs w:val="20"/>
        </w:rPr>
        <w:t>la</w:t>
      </w:r>
      <w:r w:rsidRPr="00BD2C5E">
        <w:rPr>
          <w:spacing w:val="-10"/>
          <w:sz w:val="20"/>
          <w:szCs w:val="20"/>
        </w:rPr>
        <w:t xml:space="preserve"> </w:t>
      </w:r>
      <w:r w:rsidRPr="00BD2C5E">
        <w:rPr>
          <w:sz w:val="20"/>
          <w:szCs w:val="20"/>
        </w:rPr>
        <w:t>adquisición</w:t>
      </w:r>
      <w:r w:rsidRPr="00BD2C5E">
        <w:rPr>
          <w:spacing w:val="-10"/>
          <w:sz w:val="20"/>
          <w:szCs w:val="20"/>
        </w:rPr>
        <w:t xml:space="preserve"> </w:t>
      </w:r>
      <w:r w:rsidRPr="00BD2C5E">
        <w:rPr>
          <w:sz w:val="20"/>
          <w:szCs w:val="20"/>
        </w:rPr>
        <w:t>de tecnología para el control, monitoreo, seguimiento en la prevención de incendios forestales a nivel comunitario, que permita reforzar mecanismos ya existentes o planificados dentro de una estrategia sostenible.</w:t>
      </w:r>
    </w:p>
    <w:p w14:paraId="306EB132" w14:textId="77777777" w:rsidR="00042A91" w:rsidRPr="00BD2C5E" w:rsidRDefault="00042A91" w:rsidP="00042A91">
      <w:pPr>
        <w:pStyle w:val="Prrafodelista"/>
        <w:numPr>
          <w:ilvl w:val="0"/>
          <w:numId w:val="1"/>
        </w:numPr>
        <w:tabs>
          <w:tab w:val="left" w:pos="1056"/>
          <w:tab w:val="left" w:pos="1058"/>
        </w:tabs>
        <w:spacing w:line="276" w:lineRule="auto"/>
        <w:ind w:right="697"/>
        <w:jc w:val="both"/>
        <w:rPr>
          <w:sz w:val="20"/>
          <w:szCs w:val="20"/>
        </w:rPr>
      </w:pPr>
      <w:r w:rsidRPr="00BD2C5E">
        <w:rPr>
          <w:sz w:val="20"/>
          <w:szCs w:val="20"/>
        </w:rPr>
        <w:t xml:space="preserve">El desarrollo de prácticas sostenibles alternativos al uso del fuego en el sector </w:t>
      </w:r>
      <w:r w:rsidRPr="00BD2C5E">
        <w:rPr>
          <w:spacing w:val="-2"/>
          <w:sz w:val="20"/>
          <w:szCs w:val="20"/>
        </w:rPr>
        <w:t>agropecuario.</w:t>
      </w:r>
    </w:p>
    <w:p w14:paraId="2190956C" w14:textId="77777777" w:rsidR="00042A91" w:rsidRPr="00BD2C5E" w:rsidRDefault="00042A91" w:rsidP="00042A91">
      <w:pPr>
        <w:pStyle w:val="Prrafodelista"/>
        <w:numPr>
          <w:ilvl w:val="0"/>
          <w:numId w:val="1"/>
        </w:numPr>
        <w:tabs>
          <w:tab w:val="left" w:pos="1056"/>
          <w:tab w:val="left" w:pos="1058"/>
        </w:tabs>
        <w:spacing w:line="276" w:lineRule="auto"/>
        <w:ind w:right="695"/>
        <w:jc w:val="both"/>
        <w:rPr>
          <w:sz w:val="20"/>
          <w:szCs w:val="20"/>
        </w:rPr>
      </w:pPr>
      <w:r w:rsidRPr="00BD2C5E">
        <w:rPr>
          <w:sz w:val="20"/>
          <w:szCs w:val="20"/>
        </w:rPr>
        <w:t>Las capacidades en la implementación de medidas de prevención de los incendios forestales en los sectores agrícolas y ganaderos de pequeña escala en particular.</w:t>
      </w:r>
    </w:p>
    <w:p w14:paraId="42C103EF" w14:textId="77777777" w:rsidR="00042A91" w:rsidRPr="00BD2C5E" w:rsidRDefault="00042A91" w:rsidP="00042A91">
      <w:pPr>
        <w:pStyle w:val="Default"/>
        <w:tabs>
          <w:tab w:val="left" w:pos="9639"/>
        </w:tabs>
        <w:ind w:right="659"/>
        <w:jc w:val="both"/>
        <w:rPr>
          <w:sz w:val="20"/>
          <w:szCs w:val="20"/>
        </w:rPr>
      </w:pPr>
    </w:p>
    <w:p w14:paraId="01C0CE68" w14:textId="77777777" w:rsidR="00042A91" w:rsidRPr="00BD2C5E" w:rsidRDefault="00042A91" w:rsidP="00042A91">
      <w:pPr>
        <w:pStyle w:val="Default"/>
        <w:ind w:right="659"/>
        <w:jc w:val="both"/>
        <w:rPr>
          <w:sz w:val="22"/>
          <w:szCs w:val="22"/>
        </w:rPr>
      </w:pPr>
      <w:r w:rsidRPr="00BD2C5E">
        <w:rPr>
          <w:sz w:val="22"/>
          <w:szCs w:val="22"/>
        </w:rPr>
        <w:t xml:space="preserve">Agradecemos revisar al detalle los Términos de Referencia y presentar sus propuestas hasta el </w:t>
      </w:r>
      <w:r w:rsidRPr="00BD2C5E">
        <w:rPr>
          <w:b/>
          <w:bCs/>
          <w:sz w:val="22"/>
          <w:szCs w:val="22"/>
        </w:rPr>
        <w:t xml:space="preserve">30 de enero de 2026 </w:t>
      </w:r>
      <w:r w:rsidRPr="00BD2C5E">
        <w:rPr>
          <w:sz w:val="22"/>
          <w:szCs w:val="22"/>
        </w:rPr>
        <w:t xml:space="preserve">de acuerdo con las condiciones establecidas en este documento. </w:t>
      </w:r>
    </w:p>
    <w:p w14:paraId="5CBB1271" w14:textId="77777777" w:rsidR="00042A91" w:rsidRPr="00BD2C5E" w:rsidRDefault="00042A91" w:rsidP="00042A91">
      <w:pPr>
        <w:pStyle w:val="Default"/>
        <w:rPr>
          <w:sz w:val="22"/>
          <w:szCs w:val="22"/>
        </w:rPr>
      </w:pPr>
    </w:p>
    <w:p w14:paraId="0FBF6EC5" w14:textId="77777777" w:rsidR="00042A91" w:rsidRPr="00BD2C5E" w:rsidRDefault="00042A91" w:rsidP="00042A91">
      <w:pPr>
        <w:pStyle w:val="Default"/>
        <w:rPr>
          <w:rFonts w:ascii="Times New Roman"/>
          <w:szCs w:val="22"/>
        </w:rPr>
      </w:pPr>
      <w:r w:rsidRPr="00BD2C5E">
        <w:rPr>
          <w:sz w:val="22"/>
          <w:szCs w:val="22"/>
        </w:rPr>
        <w:t>Bogotá, Colombia. 04 de diciembre de 2025</w:t>
      </w:r>
    </w:p>
    <w:p w14:paraId="45373231" w14:textId="77777777" w:rsidR="00872FCD" w:rsidRDefault="00872FCD"/>
    <w:sectPr w:rsidR="00872FCD" w:rsidSect="00042A91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A5B51"/>
    <w:multiLevelType w:val="multilevel"/>
    <w:tmpl w:val="1562BD52"/>
    <w:lvl w:ilvl="0">
      <w:start w:val="1"/>
      <w:numFmt w:val="decimal"/>
      <w:lvlText w:val="%1."/>
      <w:lvlJc w:val="left"/>
      <w:pPr>
        <w:ind w:left="1058" w:hanging="360"/>
        <w:jc w:val="right"/>
      </w:pPr>
      <w:rPr>
        <w:rFonts w:hint="default"/>
        <w:spacing w:val="-1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71" w:hanging="5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32"/>
        <w:szCs w:val="3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039" w:hanging="7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3">
      <w:start w:val="1"/>
      <w:numFmt w:val="upperLetter"/>
      <w:lvlText w:val="%4."/>
      <w:lvlJc w:val="left"/>
      <w:pPr>
        <w:ind w:left="105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start w:val="1"/>
      <w:numFmt w:val="decimal"/>
      <w:lvlText w:val="%5."/>
      <w:lvlJc w:val="left"/>
      <w:pPr>
        <w:ind w:left="105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457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5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2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</w:abstractNum>
  <w:num w:numId="1" w16cid:durableId="138205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5A"/>
    <w:rsid w:val="00042A91"/>
    <w:rsid w:val="00872FCD"/>
    <w:rsid w:val="008C555A"/>
    <w:rsid w:val="0091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221C5-7BC6-4FDE-9327-8D7B0CD6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A9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042A91"/>
    <w:pPr>
      <w:ind w:left="1058" w:hanging="360"/>
      <w:jc w:val="both"/>
    </w:pPr>
  </w:style>
  <w:style w:type="paragraph" w:customStyle="1" w:styleId="Default">
    <w:name w:val="Default"/>
    <w:rsid w:val="00042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Milena Moreno Hernández</dc:creator>
  <cp:keywords/>
  <dc:description/>
  <cp:lastModifiedBy>Sandra Milena Moreno Hernández</cp:lastModifiedBy>
  <cp:revision>3</cp:revision>
  <dcterms:created xsi:type="dcterms:W3CDTF">2025-12-03T16:04:00Z</dcterms:created>
  <dcterms:modified xsi:type="dcterms:W3CDTF">2025-12-03T16:05:00Z</dcterms:modified>
</cp:coreProperties>
</file>